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2FE" w:rsidRDefault="001F22FE" w:rsidP="00765E71">
      <w:pPr>
        <w:rPr>
          <w:b/>
          <w:sz w:val="32"/>
          <w:szCs w:val="32"/>
        </w:rPr>
      </w:pPr>
    </w:p>
    <w:p w:rsidR="00CC7E75" w:rsidRPr="00CC7E75" w:rsidRDefault="00CC7E75" w:rsidP="00CC7E75">
      <w:pPr>
        <w:jc w:val="center"/>
        <w:rPr>
          <w:b/>
          <w:sz w:val="52"/>
          <w:szCs w:val="52"/>
        </w:rPr>
      </w:pPr>
      <w:r w:rsidRPr="00CC7E75">
        <w:rPr>
          <w:b/>
          <w:sz w:val="52"/>
          <w:szCs w:val="52"/>
        </w:rPr>
        <w:t>B</w:t>
      </w:r>
      <w:r w:rsidR="00765E71" w:rsidRPr="00CC7E75">
        <w:rPr>
          <w:b/>
          <w:sz w:val="52"/>
          <w:szCs w:val="52"/>
        </w:rPr>
        <w:t xml:space="preserve">ouwstenen </w:t>
      </w:r>
      <w:r w:rsidR="001F22FE" w:rsidRPr="00CC7E75">
        <w:rPr>
          <w:b/>
          <w:sz w:val="52"/>
          <w:szCs w:val="52"/>
        </w:rPr>
        <w:t xml:space="preserve">voor </w:t>
      </w:r>
    </w:p>
    <w:p w:rsidR="00463849" w:rsidRPr="00CC7E75" w:rsidRDefault="001F22FE" w:rsidP="00CC7E75">
      <w:pPr>
        <w:jc w:val="center"/>
        <w:rPr>
          <w:b/>
          <w:sz w:val="52"/>
          <w:szCs w:val="52"/>
        </w:rPr>
      </w:pPr>
      <w:r w:rsidRPr="00CC7E75">
        <w:rPr>
          <w:b/>
          <w:sz w:val="52"/>
          <w:szCs w:val="52"/>
        </w:rPr>
        <w:t xml:space="preserve">het </w:t>
      </w:r>
      <w:r w:rsidR="00765E71" w:rsidRPr="00CC7E75">
        <w:rPr>
          <w:b/>
          <w:sz w:val="52"/>
          <w:szCs w:val="52"/>
        </w:rPr>
        <w:t xml:space="preserve">versterken </w:t>
      </w:r>
      <w:r w:rsidR="00EC1A8B">
        <w:rPr>
          <w:b/>
          <w:sz w:val="52"/>
          <w:szCs w:val="52"/>
        </w:rPr>
        <w:t xml:space="preserve">van </w:t>
      </w:r>
      <w:r w:rsidR="00463849" w:rsidRPr="00CC7E75">
        <w:rPr>
          <w:b/>
          <w:sz w:val="52"/>
          <w:szCs w:val="52"/>
        </w:rPr>
        <w:t>Man</w:t>
      </w:r>
      <w:r w:rsidR="00765E71" w:rsidRPr="00CC7E75">
        <w:rPr>
          <w:b/>
          <w:sz w:val="52"/>
          <w:szCs w:val="52"/>
        </w:rPr>
        <w:t xml:space="preserve">tel- en </w:t>
      </w:r>
      <w:r w:rsidR="00EC1A8B">
        <w:rPr>
          <w:b/>
          <w:sz w:val="52"/>
          <w:szCs w:val="52"/>
        </w:rPr>
        <w:t>R</w:t>
      </w:r>
      <w:r w:rsidR="00765E71" w:rsidRPr="00CC7E75">
        <w:rPr>
          <w:b/>
          <w:sz w:val="52"/>
          <w:szCs w:val="52"/>
        </w:rPr>
        <w:t>espijtzo</w:t>
      </w:r>
      <w:r w:rsidR="00463849" w:rsidRPr="00CC7E75">
        <w:rPr>
          <w:b/>
          <w:sz w:val="52"/>
          <w:szCs w:val="52"/>
        </w:rPr>
        <w:t>rg in Gouda</w:t>
      </w:r>
    </w:p>
    <w:p w:rsidR="00CC7E75" w:rsidRDefault="00CC7E75" w:rsidP="00765E71">
      <w:pPr>
        <w:rPr>
          <w:b/>
        </w:rPr>
      </w:pPr>
    </w:p>
    <w:p w:rsidR="00765E71" w:rsidRDefault="00463849" w:rsidP="00765E71">
      <w:pPr>
        <w:rPr>
          <w:b/>
        </w:rPr>
      </w:pPr>
      <w:r>
        <w:rPr>
          <w:b/>
        </w:rPr>
        <w:t>Op</w:t>
      </w:r>
      <w:r w:rsidR="00765E71" w:rsidRPr="00765E71">
        <w:rPr>
          <w:b/>
        </w:rPr>
        <w:t>brengsten naar aanleiding van ‘inspiratiebijeenkomst mantel- en respijtzorg’ met Zorgpartners MH, Palet Welzijn en CDA Gouda op 13 juni 2019 met landelijk aanjager respijtzorg Clémence Ross</w:t>
      </w:r>
    </w:p>
    <w:p w:rsidR="00C1576A" w:rsidRDefault="00C1576A"/>
    <w:p w:rsidR="00C1576A" w:rsidRDefault="00407BCD" w:rsidP="002A3265">
      <w:pPr>
        <w:jc w:val="center"/>
      </w:pPr>
      <w:r w:rsidRPr="00195179">
        <w:rPr>
          <w:noProof/>
          <w:lang w:eastAsia="nl-NL"/>
        </w:rPr>
        <w:drawing>
          <wp:inline distT="0" distB="0" distL="0" distR="0">
            <wp:extent cx="5019675" cy="3567430"/>
            <wp:effectExtent l="0" t="0" r="0" b="0"/>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3567430"/>
                    </a:xfrm>
                    <a:prstGeom prst="rect">
                      <a:avLst/>
                    </a:prstGeom>
                    <a:noFill/>
                    <a:ln>
                      <a:noFill/>
                    </a:ln>
                  </pic:spPr>
                </pic:pic>
              </a:graphicData>
            </a:graphic>
          </wp:inline>
        </w:drawing>
      </w:r>
    </w:p>
    <w:p w:rsidR="00CC7E75" w:rsidRPr="002A3265" w:rsidRDefault="00CC7E75" w:rsidP="00CC7E75">
      <w:pPr>
        <w:shd w:val="clear" w:color="auto" w:fill="FFFFFF"/>
        <w:spacing w:after="0" w:line="240" w:lineRule="auto"/>
        <w:rPr>
          <w:rFonts w:eastAsia="Times New Roman" w:cs="Calibri"/>
          <w:sz w:val="16"/>
          <w:szCs w:val="16"/>
          <w:lang w:eastAsia="nl-NL"/>
        </w:rPr>
      </w:pPr>
      <w:r w:rsidRPr="002A3265">
        <w:rPr>
          <w:rFonts w:eastAsia="Times New Roman" w:cs="Calibri"/>
          <w:iCs/>
          <w:sz w:val="16"/>
          <w:szCs w:val="16"/>
          <w:lang w:eastAsia="nl-NL"/>
        </w:rPr>
        <w:t>Foto</w:t>
      </w:r>
      <w:r w:rsidR="002A3265">
        <w:rPr>
          <w:rFonts w:eastAsia="Times New Roman" w:cs="Calibri"/>
          <w:iCs/>
          <w:sz w:val="16"/>
          <w:szCs w:val="16"/>
          <w:lang w:eastAsia="nl-NL"/>
        </w:rPr>
        <w:t>grafie</w:t>
      </w:r>
      <w:r w:rsidRPr="002A3265">
        <w:rPr>
          <w:rFonts w:eastAsia="Times New Roman" w:cs="Calibri"/>
          <w:iCs/>
          <w:sz w:val="16"/>
          <w:szCs w:val="16"/>
          <w:lang w:eastAsia="nl-NL"/>
        </w:rPr>
        <w:t>: </w:t>
      </w:r>
      <w:r w:rsidRPr="002A3265">
        <w:rPr>
          <w:rFonts w:eastAsia="Times New Roman" w:cs="Calibri"/>
          <w:iCs/>
          <w:sz w:val="16"/>
          <w:szCs w:val="16"/>
          <w:shd w:val="clear" w:color="auto" w:fill="FFFFFF"/>
          <w:lang w:eastAsia="nl-NL"/>
        </w:rPr>
        <w:t>Rob Glastra</w:t>
      </w:r>
    </w:p>
    <w:p w:rsidR="00CC7E75" w:rsidRPr="002A3265" w:rsidRDefault="00CC7E75" w:rsidP="00CC7E75">
      <w:pPr>
        <w:shd w:val="clear" w:color="auto" w:fill="FFFFFF"/>
        <w:spacing w:after="0" w:line="240" w:lineRule="auto"/>
        <w:rPr>
          <w:rFonts w:eastAsia="Times New Roman" w:cs="Calibri"/>
          <w:sz w:val="16"/>
          <w:szCs w:val="16"/>
          <w:lang w:eastAsia="nl-NL"/>
        </w:rPr>
      </w:pPr>
      <w:r w:rsidRPr="002A3265">
        <w:rPr>
          <w:rFonts w:eastAsia="Times New Roman" w:cs="Calibri"/>
          <w:iCs/>
          <w:sz w:val="16"/>
          <w:szCs w:val="16"/>
          <w:lang w:eastAsia="nl-NL"/>
        </w:rPr>
        <w:t>Foto: Clémence Ross, landelijk aanjager respijtzorg (in midden, witte broek)</w:t>
      </w:r>
      <w:r w:rsidR="002A3265">
        <w:rPr>
          <w:rFonts w:eastAsia="Times New Roman" w:cs="Calibri"/>
          <w:iCs/>
          <w:sz w:val="16"/>
          <w:szCs w:val="16"/>
          <w:lang w:eastAsia="nl-NL"/>
        </w:rPr>
        <w:t xml:space="preserve">, </w:t>
      </w:r>
      <w:r w:rsidRPr="002A3265">
        <w:rPr>
          <w:rFonts w:eastAsia="Times New Roman" w:cs="Calibri"/>
          <w:iCs/>
          <w:sz w:val="16"/>
          <w:szCs w:val="16"/>
          <w:lang w:eastAsia="nl-NL"/>
        </w:rPr>
        <w:t xml:space="preserve">met professionals, mantelzorgers en vrijwilligers in De </w:t>
      </w:r>
      <w:proofErr w:type="spellStart"/>
      <w:r w:rsidRPr="002A3265">
        <w:rPr>
          <w:rFonts w:eastAsia="Times New Roman" w:cs="Calibri"/>
          <w:iCs/>
          <w:sz w:val="16"/>
          <w:szCs w:val="16"/>
          <w:lang w:eastAsia="nl-NL"/>
        </w:rPr>
        <w:t>Hanepraij</w:t>
      </w:r>
      <w:proofErr w:type="spellEnd"/>
      <w:r w:rsidRPr="002A3265">
        <w:rPr>
          <w:rFonts w:eastAsia="Times New Roman" w:cs="Calibri"/>
          <w:iCs/>
          <w:sz w:val="16"/>
          <w:szCs w:val="16"/>
          <w:lang w:eastAsia="nl-NL"/>
        </w:rPr>
        <w:t xml:space="preserve"> waar Zorgpartners Midden-Holland, </w:t>
      </w:r>
      <w:proofErr w:type="spellStart"/>
      <w:r w:rsidRPr="002A3265">
        <w:rPr>
          <w:rFonts w:eastAsia="Times New Roman" w:cs="Calibri"/>
          <w:iCs/>
          <w:sz w:val="16"/>
          <w:szCs w:val="16"/>
          <w:lang w:eastAsia="nl-NL"/>
        </w:rPr>
        <w:t>PaletWelzijn</w:t>
      </w:r>
      <w:proofErr w:type="spellEnd"/>
      <w:r w:rsidRPr="002A3265">
        <w:rPr>
          <w:rFonts w:eastAsia="Times New Roman" w:cs="Calibri"/>
          <w:iCs/>
          <w:sz w:val="16"/>
          <w:szCs w:val="16"/>
          <w:lang w:eastAsia="nl-NL"/>
        </w:rPr>
        <w:t xml:space="preserve"> en CDA Gouda samen een inspiratieavond organiseerden over mantel- en respijtzorg op 13 juni 2019.</w:t>
      </w:r>
    </w:p>
    <w:p w:rsidR="00C1576A" w:rsidRPr="00CC7E75" w:rsidRDefault="00C1576A"/>
    <w:p w:rsidR="00EC1A8B" w:rsidRPr="00EC1A8B" w:rsidRDefault="00EC1A8B">
      <w:r w:rsidRPr="00EC1A8B">
        <w:t>Gouda, juli 2019</w:t>
      </w:r>
      <w:r w:rsidRPr="00EC1A8B">
        <w:br/>
        <w:t xml:space="preserve">CDA Gouda, </w:t>
      </w:r>
      <w:proofErr w:type="spellStart"/>
      <w:r w:rsidRPr="00EC1A8B">
        <w:t>Eppy</w:t>
      </w:r>
      <w:proofErr w:type="spellEnd"/>
      <w:r w:rsidRPr="00EC1A8B">
        <w:t xml:space="preserve"> </w:t>
      </w:r>
      <w:proofErr w:type="spellStart"/>
      <w:r w:rsidRPr="00EC1A8B">
        <w:t>Boschma</w:t>
      </w:r>
      <w:proofErr w:type="spellEnd"/>
      <w:r w:rsidRPr="00EC1A8B">
        <w:t xml:space="preserve"> in samenwerking met Margreeth van Dijk</w:t>
      </w:r>
    </w:p>
    <w:p w:rsidR="00C1576A" w:rsidRDefault="00C1576A"/>
    <w:p w:rsidR="00CC7E75" w:rsidRDefault="00CC7E75" w:rsidP="00C1576A">
      <w:pPr>
        <w:rPr>
          <w:b/>
          <w:sz w:val="32"/>
          <w:szCs w:val="32"/>
        </w:rPr>
      </w:pPr>
    </w:p>
    <w:p w:rsidR="00CC7E75" w:rsidRDefault="00EC1A8B" w:rsidP="00C1576A">
      <w:pPr>
        <w:rPr>
          <w:b/>
          <w:sz w:val="32"/>
          <w:szCs w:val="32"/>
        </w:rPr>
      </w:pPr>
      <w:r>
        <w:rPr>
          <w:b/>
          <w:sz w:val="32"/>
          <w:szCs w:val="32"/>
        </w:rPr>
        <w:lastRenderedPageBreak/>
        <w:t xml:space="preserve">De </w:t>
      </w:r>
      <w:r w:rsidR="00CC7E75">
        <w:rPr>
          <w:b/>
          <w:sz w:val="32"/>
          <w:szCs w:val="32"/>
        </w:rPr>
        <w:t>10 bouwstenen voor het versterken van mantel- en respijtzorg in Gouda</w:t>
      </w:r>
      <w:r>
        <w:rPr>
          <w:b/>
          <w:sz w:val="32"/>
          <w:szCs w:val="32"/>
        </w:rPr>
        <w:t>:</w:t>
      </w:r>
    </w:p>
    <w:p w:rsidR="00EC1A8B" w:rsidRDefault="00EC1A8B" w:rsidP="00C1576A">
      <w:pPr>
        <w:rPr>
          <w:b/>
          <w:sz w:val="32"/>
          <w:szCs w:val="32"/>
        </w:rPr>
      </w:pPr>
    </w:p>
    <w:p w:rsidR="00EC1A8B" w:rsidRPr="00EC1A8B" w:rsidRDefault="00EC1A8B" w:rsidP="00EC1A8B">
      <w:pPr>
        <w:pStyle w:val="Lijstalinea"/>
        <w:numPr>
          <w:ilvl w:val="0"/>
          <w:numId w:val="5"/>
        </w:numPr>
        <w:rPr>
          <w:b/>
        </w:rPr>
      </w:pPr>
      <w:r>
        <w:rPr>
          <w:b/>
        </w:rPr>
        <w:t xml:space="preserve">1. Maak meer </w:t>
      </w:r>
      <w:r w:rsidRPr="00C95CD4">
        <w:rPr>
          <w:b/>
        </w:rPr>
        <w:t xml:space="preserve">werk </w:t>
      </w:r>
      <w:r>
        <w:rPr>
          <w:b/>
        </w:rPr>
        <w:t xml:space="preserve">van </w:t>
      </w:r>
      <w:r w:rsidRPr="00C95CD4">
        <w:rPr>
          <w:b/>
        </w:rPr>
        <w:t xml:space="preserve">het in beeld brengen van mantelzorgers </w:t>
      </w:r>
    </w:p>
    <w:p w:rsidR="00EC1A8B" w:rsidRPr="00C95CD4" w:rsidRDefault="00EC1A8B" w:rsidP="00EC1A8B">
      <w:pPr>
        <w:pStyle w:val="Lijstalinea"/>
        <w:numPr>
          <w:ilvl w:val="0"/>
          <w:numId w:val="5"/>
        </w:numPr>
        <w:rPr>
          <w:b/>
        </w:rPr>
      </w:pPr>
      <w:r w:rsidRPr="00C95CD4">
        <w:rPr>
          <w:b/>
        </w:rPr>
        <w:t xml:space="preserve">2. Waar kan </w:t>
      </w:r>
      <w:r>
        <w:rPr>
          <w:b/>
        </w:rPr>
        <w:t xml:space="preserve">de </w:t>
      </w:r>
      <w:r w:rsidRPr="00C95CD4">
        <w:rPr>
          <w:b/>
        </w:rPr>
        <w:t>mantelzorger terecht</w:t>
      </w:r>
      <w:r>
        <w:rPr>
          <w:b/>
        </w:rPr>
        <w:t xml:space="preserve"> voor vragen en ondersteuning</w:t>
      </w:r>
      <w:r w:rsidRPr="00C95CD4">
        <w:rPr>
          <w:b/>
        </w:rPr>
        <w:t xml:space="preserve">? </w:t>
      </w:r>
      <w:r>
        <w:rPr>
          <w:b/>
        </w:rPr>
        <w:t>Meer voorlichting.</w:t>
      </w:r>
    </w:p>
    <w:p w:rsidR="00EC1A8B" w:rsidRDefault="00EC1A8B" w:rsidP="007A3148">
      <w:pPr>
        <w:pStyle w:val="Lijstalinea"/>
        <w:numPr>
          <w:ilvl w:val="0"/>
          <w:numId w:val="5"/>
        </w:numPr>
      </w:pPr>
      <w:r w:rsidRPr="00EC1A8B">
        <w:rPr>
          <w:b/>
        </w:rPr>
        <w:t>3. Creëer een ‘Gouweplek’ in de stad</w:t>
      </w:r>
    </w:p>
    <w:p w:rsidR="00EC1A8B" w:rsidRDefault="00EC1A8B" w:rsidP="007A3148">
      <w:pPr>
        <w:pStyle w:val="Lijstalinea"/>
        <w:numPr>
          <w:ilvl w:val="0"/>
          <w:numId w:val="5"/>
        </w:numPr>
      </w:pPr>
      <w:r w:rsidRPr="00EC1A8B">
        <w:rPr>
          <w:b/>
        </w:rPr>
        <w:t>4. Geef meer erkenning en waardering aan de mantelzorger</w:t>
      </w:r>
    </w:p>
    <w:p w:rsidR="00EC1A8B" w:rsidRPr="0063771D" w:rsidRDefault="00EC1A8B" w:rsidP="00EC1A8B">
      <w:pPr>
        <w:pStyle w:val="Lijstalinea"/>
        <w:numPr>
          <w:ilvl w:val="0"/>
          <w:numId w:val="5"/>
        </w:numPr>
        <w:rPr>
          <w:b/>
        </w:rPr>
      </w:pPr>
      <w:r>
        <w:rPr>
          <w:b/>
        </w:rPr>
        <w:t xml:space="preserve">5. </w:t>
      </w:r>
      <w:r w:rsidRPr="0063771D">
        <w:rPr>
          <w:b/>
        </w:rPr>
        <w:t xml:space="preserve">Speel </w:t>
      </w:r>
      <w:r>
        <w:rPr>
          <w:b/>
        </w:rPr>
        <w:t>gericht</w:t>
      </w:r>
      <w:r w:rsidRPr="0063771D">
        <w:rPr>
          <w:b/>
        </w:rPr>
        <w:t xml:space="preserve"> in op de verschillende doelgroepen mantelzorgers</w:t>
      </w:r>
    </w:p>
    <w:p w:rsidR="00EC1A8B" w:rsidRDefault="00742F81" w:rsidP="00EC1A8B">
      <w:pPr>
        <w:pStyle w:val="Lijstalinea"/>
        <w:numPr>
          <w:ilvl w:val="0"/>
          <w:numId w:val="5"/>
        </w:numPr>
        <w:rPr>
          <w:b/>
        </w:rPr>
      </w:pPr>
      <w:r>
        <w:rPr>
          <w:b/>
        </w:rPr>
        <w:t>6. Maak via het jeugdbeleid</w:t>
      </w:r>
      <w:r w:rsidR="00EC1A8B">
        <w:rPr>
          <w:b/>
        </w:rPr>
        <w:t xml:space="preserve"> het indiceren van respijtzorg in Gouda makkelijker </w:t>
      </w:r>
    </w:p>
    <w:p w:rsidR="00552228" w:rsidRPr="005E3BE0" w:rsidRDefault="00552228" w:rsidP="00552228">
      <w:pPr>
        <w:pStyle w:val="Lijstalinea"/>
        <w:numPr>
          <w:ilvl w:val="0"/>
          <w:numId w:val="5"/>
        </w:numPr>
      </w:pPr>
      <w:r>
        <w:rPr>
          <w:b/>
        </w:rPr>
        <w:t>7</w:t>
      </w:r>
      <w:r w:rsidRPr="00EC1A8B">
        <w:rPr>
          <w:b/>
        </w:rPr>
        <w:t>. Verbeter de mogelijkheden voor respijtzorg in Gouda</w:t>
      </w:r>
    </w:p>
    <w:p w:rsidR="00EC1A8B" w:rsidRDefault="00552228" w:rsidP="007A3148">
      <w:pPr>
        <w:pStyle w:val="Lijstalinea"/>
        <w:numPr>
          <w:ilvl w:val="0"/>
          <w:numId w:val="5"/>
        </w:numPr>
        <w:rPr>
          <w:b/>
        </w:rPr>
      </w:pPr>
      <w:r>
        <w:rPr>
          <w:b/>
        </w:rPr>
        <w:t>8</w:t>
      </w:r>
      <w:r w:rsidR="00EC1A8B" w:rsidRPr="00EC1A8B">
        <w:rPr>
          <w:b/>
        </w:rPr>
        <w:t xml:space="preserve">. Organiseer de Onafhankelijke </w:t>
      </w:r>
      <w:r w:rsidR="00A445F8" w:rsidRPr="00EC1A8B">
        <w:rPr>
          <w:b/>
        </w:rPr>
        <w:t>Cliëntondersteuning</w:t>
      </w:r>
      <w:r w:rsidR="00EC1A8B" w:rsidRPr="00EC1A8B">
        <w:rPr>
          <w:b/>
        </w:rPr>
        <w:t xml:space="preserve"> (OCO) los van Sociaal Tea</w:t>
      </w:r>
      <w:r w:rsidR="00EC1A8B">
        <w:rPr>
          <w:b/>
        </w:rPr>
        <w:t>m</w:t>
      </w:r>
    </w:p>
    <w:p w:rsidR="00EC1A8B" w:rsidRDefault="00742F81" w:rsidP="007A3148">
      <w:pPr>
        <w:pStyle w:val="Lijstalinea"/>
        <w:numPr>
          <w:ilvl w:val="0"/>
          <w:numId w:val="5"/>
        </w:numPr>
      </w:pPr>
      <w:r>
        <w:rPr>
          <w:b/>
        </w:rPr>
        <w:t xml:space="preserve">9. Informeer scholen, ondernemers en werkgevers </w:t>
      </w:r>
      <w:r w:rsidR="00EC1A8B" w:rsidRPr="00EC1A8B">
        <w:rPr>
          <w:b/>
        </w:rPr>
        <w:t xml:space="preserve">over mantelzorg en </w:t>
      </w:r>
      <w:r>
        <w:rPr>
          <w:b/>
        </w:rPr>
        <w:t xml:space="preserve">deel </w:t>
      </w:r>
      <w:r w:rsidR="00EC1A8B" w:rsidRPr="00EC1A8B">
        <w:rPr>
          <w:b/>
        </w:rPr>
        <w:t>kennis</w:t>
      </w:r>
    </w:p>
    <w:p w:rsidR="00EC1A8B" w:rsidRPr="0063771D" w:rsidRDefault="00EC1A8B" w:rsidP="00EC1A8B">
      <w:pPr>
        <w:pStyle w:val="Lijstalinea"/>
        <w:numPr>
          <w:ilvl w:val="0"/>
          <w:numId w:val="5"/>
        </w:numPr>
        <w:rPr>
          <w:b/>
        </w:rPr>
      </w:pPr>
      <w:r>
        <w:rPr>
          <w:b/>
        </w:rPr>
        <w:t>10. Vereenvoudig de mogelijkheden voor verkrijgen parkeerkaart mantelzorgers</w:t>
      </w:r>
    </w:p>
    <w:p w:rsidR="00CC7E75" w:rsidRDefault="00CC7E75" w:rsidP="00C1576A">
      <w:pPr>
        <w:rPr>
          <w:b/>
          <w:sz w:val="32"/>
          <w:szCs w:val="32"/>
        </w:rPr>
      </w:pPr>
    </w:p>
    <w:p w:rsidR="00CC7E75" w:rsidRDefault="00EC1A8B" w:rsidP="00C1576A">
      <w:pPr>
        <w:rPr>
          <w:b/>
          <w:sz w:val="32"/>
          <w:szCs w:val="32"/>
        </w:rPr>
      </w:pPr>
      <w:r>
        <w:rPr>
          <w:b/>
          <w:sz w:val="32"/>
          <w:szCs w:val="32"/>
        </w:rPr>
        <w:t xml:space="preserve">In onderstaande worden deze 10 bouwstenen toegelicht en concreet uitgewerkt. </w:t>
      </w: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CC7E75" w:rsidRDefault="00CC7E75" w:rsidP="00C1576A">
      <w:pPr>
        <w:rPr>
          <w:b/>
          <w:sz w:val="32"/>
          <w:szCs w:val="32"/>
        </w:rPr>
      </w:pPr>
    </w:p>
    <w:p w:rsidR="002A3265" w:rsidRDefault="002A3265" w:rsidP="00C1576A">
      <w:pPr>
        <w:rPr>
          <w:b/>
          <w:sz w:val="32"/>
          <w:szCs w:val="32"/>
        </w:rPr>
      </w:pPr>
    </w:p>
    <w:p w:rsidR="00C1576A" w:rsidRPr="00463849" w:rsidRDefault="00EC1A8B" w:rsidP="00C1576A">
      <w:pPr>
        <w:rPr>
          <w:b/>
          <w:sz w:val="32"/>
          <w:szCs w:val="32"/>
        </w:rPr>
      </w:pPr>
      <w:r>
        <w:rPr>
          <w:b/>
          <w:sz w:val="32"/>
          <w:szCs w:val="32"/>
        </w:rPr>
        <w:lastRenderedPageBreak/>
        <w:t>B</w:t>
      </w:r>
      <w:r w:rsidR="00C1576A" w:rsidRPr="00463849">
        <w:rPr>
          <w:b/>
          <w:sz w:val="32"/>
          <w:szCs w:val="32"/>
        </w:rPr>
        <w:t xml:space="preserve">ouwstenen </w:t>
      </w:r>
      <w:r w:rsidR="00C1576A">
        <w:rPr>
          <w:b/>
          <w:sz w:val="32"/>
          <w:szCs w:val="32"/>
        </w:rPr>
        <w:t xml:space="preserve">voor het </w:t>
      </w:r>
      <w:r w:rsidR="00C1576A" w:rsidRPr="00463849">
        <w:rPr>
          <w:b/>
          <w:sz w:val="32"/>
          <w:szCs w:val="32"/>
        </w:rPr>
        <w:t xml:space="preserve">versterken </w:t>
      </w:r>
      <w:r w:rsidR="00367A50">
        <w:rPr>
          <w:b/>
          <w:sz w:val="32"/>
          <w:szCs w:val="32"/>
        </w:rPr>
        <w:t>m</w:t>
      </w:r>
      <w:r w:rsidR="00C1576A" w:rsidRPr="00463849">
        <w:rPr>
          <w:b/>
          <w:sz w:val="32"/>
          <w:szCs w:val="32"/>
        </w:rPr>
        <w:t xml:space="preserve">antel- en respijtzorg </w:t>
      </w:r>
      <w:r w:rsidR="00C1576A">
        <w:rPr>
          <w:b/>
          <w:sz w:val="32"/>
          <w:szCs w:val="32"/>
        </w:rPr>
        <w:t xml:space="preserve">in </w:t>
      </w:r>
      <w:r w:rsidR="00C1576A" w:rsidRPr="00463849">
        <w:rPr>
          <w:b/>
          <w:sz w:val="32"/>
          <w:szCs w:val="32"/>
        </w:rPr>
        <w:t>Gouda</w:t>
      </w:r>
    </w:p>
    <w:p w:rsidR="00316ED2" w:rsidRDefault="00765E71">
      <w:r w:rsidRPr="00316ED2">
        <w:t xml:space="preserve">De bereidheid om voor elkaar te zorgen is groot. Dat </w:t>
      </w:r>
      <w:r w:rsidR="00824FC8">
        <w:t>koesteren we</w:t>
      </w:r>
      <w:r w:rsidRPr="00316ED2">
        <w:t xml:space="preserve">. </w:t>
      </w:r>
      <w:r w:rsidR="00316ED2" w:rsidRPr="00316ED2">
        <w:t xml:space="preserve">Te meer omdat we </w:t>
      </w:r>
      <w:r w:rsidRPr="00316ED2">
        <w:t xml:space="preserve">weten dat mensen langer leven, langer gezond leven, maar ook te maken krijgen met beperkingen. </w:t>
      </w:r>
      <w:r w:rsidR="00463849">
        <w:t xml:space="preserve">Juist dan is de juiste hulp </w:t>
      </w:r>
      <w:r w:rsidR="00C92F58">
        <w:t>en h</w:t>
      </w:r>
      <w:r w:rsidR="00463849">
        <w:t xml:space="preserve">et omzien naar elkaar cruciaal. </w:t>
      </w:r>
      <w:r w:rsidR="00316ED2">
        <w:t xml:space="preserve">Daarnaast zien we dat mensen soms vanaf de geboorte al te maken hebben met een </w:t>
      </w:r>
      <w:r w:rsidR="00316ED2" w:rsidRPr="00316ED2">
        <w:t xml:space="preserve">lichamelijke, psychische of verstandelijke beperking. </w:t>
      </w:r>
      <w:r w:rsidR="00C92F58">
        <w:t>D</w:t>
      </w:r>
      <w:r w:rsidR="00316ED2">
        <w:t xml:space="preserve">an </w:t>
      </w:r>
      <w:r w:rsidR="00463849">
        <w:t xml:space="preserve">is </w:t>
      </w:r>
      <w:r w:rsidR="00316ED2">
        <w:t xml:space="preserve">veel zorg en ondersteuning nodig, vaak intensief </w:t>
      </w:r>
      <w:r w:rsidR="00463849">
        <w:t xml:space="preserve">gegeven </w:t>
      </w:r>
      <w:r w:rsidR="00316ED2">
        <w:t xml:space="preserve">vanuit de eigen familie of netwerk. </w:t>
      </w:r>
    </w:p>
    <w:p w:rsidR="00651E7A" w:rsidRDefault="00A86660">
      <w:pPr>
        <w:rPr>
          <w:rFonts w:cs="Calibri"/>
          <w:color w:val="000000"/>
          <w:shd w:val="clear" w:color="auto" w:fill="FFFFFF"/>
        </w:rPr>
      </w:pPr>
      <w:r w:rsidRPr="00463849">
        <w:rPr>
          <w:b/>
        </w:rPr>
        <w:t>Mantel- en respijtzorg</w:t>
      </w:r>
      <w:r w:rsidRPr="00463849">
        <w:rPr>
          <w:b/>
        </w:rPr>
        <w:br/>
      </w:r>
      <w:r w:rsidR="00765E71" w:rsidRPr="00316ED2">
        <w:t>In Nederland geven</w:t>
      </w:r>
      <w:r w:rsidR="00651E7A">
        <w:t xml:space="preserve"> 1 op de 3 Nederlanders (16+)</w:t>
      </w:r>
      <w:r w:rsidR="00742F81">
        <w:rPr>
          <w:rStyle w:val="Voetnootmarkering"/>
        </w:rPr>
        <w:footnoteReference w:id="1"/>
      </w:r>
      <w:r w:rsidR="00651E7A">
        <w:t xml:space="preserve"> mantelzorg. Het g</w:t>
      </w:r>
      <w:r w:rsidR="00C72D1E">
        <w:t xml:space="preserve">aat om </w:t>
      </w:r>
      <w:r w:rsidR="00651E7A">
        <w:t xml:space="preserve">mensen die </w:t>
      </w:r>
      <w:r w:rsidR="00765E71" w:rsidRPr="00316ED2">
        <w:t xml:space="preserve">hulp </w:t>
      </w:r>
      <w:r w:rsidR="00651E7A">
        <w:t xml:space="preserve">bieden </w:t>
      </w:r>
      <w:r w:rsidR="00765E71" w:rsidRPr="00316ED2">
        <w:t xml:space="preserve">aan hun familie, </w:t>
      </w:r>
      <w:r w:rsidR="00316ED2" w:rsidRPr="00316ED2">
        <w:t xml:space="preserve">kind, partner, </w:t>
      </w:r>
      <w:r w:rsidR="00765E71" w:rsidRPr="00316ED2">
        <w:t>vriend of buur die hulp nodig he</w:t>
      </w:r>
      <w:r w:rsidR="00C92F58">
        <w:t>bben</w:t>
      </w:r>
      <w:r w:rsidR="00765E71" w:rsidRPr="00316ED2">
        <w:t xml:space="preserve"> vanwege lichamelijke, psychische, verstandelijke beperkingen of ouderdom.</w:t>
      </w:r>
      <w:r w:rsidR="00316ED2" w:rsidRPr="00316ED2">
        <w:t xml:space="preserve"> Dat </w:t>
      </w:r>
      <w:r w:rsidR="00C92F58">
        <w:t xml:space="preserve">heet </w:t>
      </w:r>
      <w:r w:rsidR="00316ED2" w:rsidRPr="00316ED2">
        <w:t xml:space="preserve">mantelzorg. </w:t>
      </w:r>
      <w:r w:rsidR="00316ED2">
        <w:t xml:space="preserve">Het </w:t>
      </w:r>
      <w:r w:rsidR="00316ED2" w:rsidRPr="00316ED2">
        <w:t xml:space="preserve">is </w:t>
      </w:r>
      <w:r w:rsidR="00765E71" w:rsidRPr="00316ED2">
        <w:rPr>
          <w:rFonts w:cs="Calibri"/>
          <w:color w:val="000000"/>
          <w:shd w:val="clear" w:color="auto" w:fill="FFFFFF"/>
        </w:rPr>
        <w:t>onbetaalde en vaak langdurige zorg voor zieke familieleden of vrienden. Dit kan verzorging zijn of hulp bij dagelijkse activiteiten. </w:t>
      </w:r>
      <w:r w:rsidR="00C92F58">
        <w:rPr>
          <w:rFonts w:cs="Calibri"/>
          <w:color w:val="000000"/>
          <w:shd w:val="clear" w:color="auto" w:fill="FFFFFF"/>
        </w:rPr>
        <w:t>Sl</w:t>
      </w:r>
      <w:r w:rsidR="004D5244">
        <w:rPr>
          <w:rFonts w:cs="Calibri"/>
          <w:color w:val="000000"/>
          <w:shd w:val="clear" w:color="auto" w:fill="FFFFFF"/>
        </w:rPr>
        <w:t xml:space="preserve">echts een kwart van de mantelzorgers </w:t>
      </w:r>
      <w:r w:rsidR="00C92F58">
        <w:rPr>
          <w:rFonts w:cs="Calibri"/>
          <w:color w:val="000000"/>
          <w:shd w:val="clear" w:color="auto" w:fill="FFFFFF"/>
        </w:rPr>
        <w:t xml:space="preserve">beschouwt </w:t>
      </w:r>
      <w:r w:rsidR="004D5244">
        <w:rPr>
          <w:rFonts w:cs="Calibri"/>
          <w:color w:val="000000"/>
          <w:shd w:val="clear" w:color="auto" w:fill="FFFFFF"/>
        </w:rPr>
        <w:t>zichzelf ook als mantelzorger</w:t>
      </w:r>
      <w:r w:rsidR="00C92F58">
        <w:rPr>
          <w:rFonts w:cs="Calibri"/>
          <w:color w:val="000000"/>
          <w:shd w:val="clear" w:color="auto" w:fill="FFFFFF"/>
        </w:rPr>
        <w:t xml:space="preserve"> en </w:t>
      </w:r>
      <w:r w:rsidR="00C72D1E">
        <w:t>8,6% van de mantelzorgers voelt zich zwaar belast</w:t>
      </w:r>
      <w:r w:rsidR="00C72D1E">
        <w:rPr>
          <w:rStyle w:val="Voetnootmarkering"/>
        </w:rPr>
        <w:footnoteReference w:id="2"/>
      </w:r>
      <w:r w:rsidR="00C72D1E">
        <w:t>.</w:t>
      </w:r>
    </w:p>
    <w:p w:rsidR="00A86660" w:rsidRDefault="00316ED2">
      <w:pPr>
        <w:rPr>
          <w:rFonts w:cs="Calibri"/>
          <w:color w:val="000000"/>
          <w:shd w:val="clear" w:color="auto" w:fill="FFFFFF"/>
        </w:rPr>
      </w:pPr>
      <w:r w:rsidRPr="00316ED2">
        <w:rPr>
          <w:rFonts w:cs="Calibri"/>
          <w:color w:val="000000"/>
          <w:shd w:val="clear" w:color="auto" w:fill="FFFFFF"/>
        </w:rPr>
        <w:t xml:space="preserve">Ook is er respijtzorg. Dat </w:t>
      </w:r>
      <w:r w:rsidR="00765E71" w:rsidRPr="00316ED2">
        <w:rPr>
          <w:rFonts w:cs="Calibri"/>
          <w:color w:val="000000"/>
          <w:shd w:val="clear" w:color="auto" w:fill="FFFFFF"/>
        </w:rPr>
        <w:t xml:space="preserve">is vervangende zorg die mantelzorgers in staat stelt om </w:t>
      </w:r>
      <w:r w:rsidRPr="00316ED2">
        <w:rPr>
          <w:rFonts w:cs="Calibri"/>
          <w:color w:val="000000"/>
          <w:shd w:val="clear" w:color="auto" w:fill="FFFFFF"/>
        </w:rPr>
        <w:t xml:space="preserve">– af en toe – als </w:t>
      </w:r>
      <w:r>
        <w:rPr>
          <w:rFonts w:cs="Calibri"/>
          <w:color w:val="000000"/>
          <w:shd w:val="clear" w:color="auto" w:fill="FFFFFF"/>
        </w:rPr>
        <w:t>het zorgen voor die ander</w:t>
      </w:r>
      <w:r w:rsidRPr="00316ED2">
        <w:rPr>
          <w:rFonts w:cs="Calibri"/>
          <w:color w:val="000000"/>
          <w:shd w:val="clear" w:color="auto" w:fill="FFFFFF"/>
        </w:rPr>
        <w:t xml:space="preserve"> zwaar en intensief is, zelf er </w:t>
      </w:r>
      <w:r w:rsidR="00765E71" w:rsidRPr="00316ED2">
        <w:rPr>
          <w:rFonts w:cs="Calibri"/>
          <w:color w:val="000000"/>
          <w:shd w:val="clear" w:color="auto" w:fill="FFFFFF"/>
        </w:rPr>
        <w:t>even tussenuit te kunnen en op adem te komen. Bijvoorbeeld logeerzorg</w:t>
      </w:r>
      <w:r w:rsidR="00367A50">
        <w:rPr>
          <w:rFonts w:cs="Calibri"/>
          <w:color w:val="000000"/>
          <w:shd w:val="clear" w:color="auto" w:fill="FFFFFF"/>
        </w:rPr>
        <w:t xml:space="preserve"> </w:t>
      </w:r>
      <w:r>
        <w:rPr>
          <w:rFonts w:cs="Calibri"/>
          <w:color w:val="000000"/>
          <w:shd w:val="clear" w:color="auto" w:fill="FFFFFF"/>
        </w:rPr>
        <w:t xml:space="preserve">is dan een optie voor degene waarvoor gezorgd wordt zodat de mantelzorger de zorg tijdelijk kan overdragen. </w:t>
      </w:r>
      <w:r w:rsidR="00374B69">
        <w:rPr>
          <w:rFonts w:cs="Calibri"/>
          <w:color w:val="000000"/>
          <w:shd w:val="clear" w:color="auto" w:fill="FFFFFF"/>
        </w:rPr>
        <w:t xml:space="preserve">Uit landelijk onderzoek van </w:t>
      </w:r>
      <w:r w:rsidR="002A3265">
        <w:rPr>
          <w:rFonts w:cs="Calibri"/>
          <w:color w:val="000000"/>
          <w:shd w:val="clear" w:color="auto" w:fill="FFFFFF"/>
        </w:rPr>
        <w:t>Mantelzorg NL</w:t>
      </w:r>
      <w:r w:rsidR="00374B69">
        <w:rPr>
          <w:rFonts w:cs="Calibri"/>
          <w:color w:val="000000"/>
          <w:shd w:val="clear" w:color="auto" w:fill="FFFFFF"/>
        </w:rPr>
        <w:t xml:space="preserve"> blijkt dat 1 op de 10 mantelzorgers behoefte heeft aan respijtzorg maar deze niet</w:t>
      </w:r>
      <w:r w:rsidR="00824FC8">
        <w:rPr>
          <w:rFonts w:cs="Calibri"/>
          <w:color w:val="000000"/>
          <w:shd w:val="clear" w:color="auto" w:fill="FFFFFF"/>
        </w:rPr>
        <w:t xml:space="preserve"> krijgt</w:t>
      </w:r>
      <w:r w:rsidR="00374B69">
        <w:rPr>
          <w:rFonts w:cs="Calibri"/>
          <w:color w:val="000000"/>
          <w:shd w:val="clear" w:color="auto" w:fill="FFFFFF"/>
        </w:rPr>
        <w:t xml:space="preserve">. </w:t>
      </w:r>
    </w:p>
    <w:p w:rsidR="00326247" w:rsidRPr="00A86660" w:rsidRDefault="00326247">
      <w:pPr>
        <w:rPr>
          <w:rFonts w:cs="Calibri"/>
          <w:color w:val="000000"/>
          <w:shd w:val="clear" w:color="auto" w:fill="FFFFFF"/>
        </w:rPr>
      </w:pPr>
      <w:r>
        <w:t xml:space="preserve">CDA Gouda vindt het belangrijk </w:t>
      </w:r>
      <w:r w:rsidR="00824FC8">
        <w:t xml:space="preserve">dat het beleid voor </w:t>
      </w:r>
      <w:r>
        <w:t xml:space="preserve">mantel- en respijtzorg </w:t>
      </w:r>
      <w:r w:rsidR="00824FC8">
        <w:t xml:space="preserve">verder wordt versterkt. Daarom dragen we </w:t>
      </w:r>
      <w:r>
        <w:t xml:space="preserve">in deze notitie </w:t>
      </w:r>
      <w:r w:rsidR="00C92F58">
        <w:t xml:space="preserve">10 </w:t>
      </w:r>
      <w:r>
        <w:t xml:space="preserve">bouwstenen aan. </w:t>
      </w:r>
      <w:r w:rsidR="00C92F58">
        <w:t xml:space="preserve">We beseffen dat </w:t>
      </w:r>
      <w:r>
        <w:t>veel activiteiten van mantelzorgers zich afspelen in zorgdomeinen waarin niet (alleen) de gemeentelijke Wet Maatschappelijke Ondersteuning (</w:t>
      </w:r>
      <w:proofErr w:type="spellStart"/>
      <w:r>
        <w:t>W</w:t>
      </w:r>
      <w:r w:rsidR="002A3265">
        <w:t>mo</w:t>
      </w:r>
      <w:proofErr w:type="spellEnd"/>
      <w:r>
        <w:t xml:space="preserve">) een rol speelt, maar </w:t>
      </w:r>
      <w:r w:rsidR="00023855">
        <w:t xml:space="preserve">ook </w:t>
      </w:r>
      <w:r>
        <w:t xml:space="preserve">de </w:t>
      </w:r>
      <w:r w:rsidR="00023855">
        <w:t>Jeugdwet</w:t>
      </w:r>
      <w:r w:rsidR="00C92F58">
        <w:t xml:space="preserve"> en de landelijke </w:t>
      </w:r>
      <w:r>
        <w:t>Zorgverzekeringswet</w:t>
      </w:r>
      <w:r w:rsidR="002A3265">
        <w:t xml:space="preserve"> (</w:t>
      </w:r>
      <w:proofErr w:type="spellStart"/>
      <w:r w:rsidR="002A3265">
        <w:t>Zvw</w:t>
      </w:r>
      <w:proofErr w:type="spellEnd"/>
      <w:r w:rsidR="002A3265">
        <w:t>)</w:t>
      </w:r>
      <w:r>
        <w:t xml:space="preserve"> en de Wet Langdurige Zorg</w:t>
      </w:r>
      <w:r w:rsidR="00C95CD4">
        <w:t xml:space="preserve"> (</w:t>
      </w:r>
      <w:proofErr w:type="spellStart"/>
      <w:r w:rsidR="00C95CD4">
        <w:t>W</w:t>
      </w:r>
      <w:r w:rsidR="002A3265">
        <w:t>lz</w:t>
      </w:r>
      <w:proofErr w:type="spellEnd"/>
      <w:r w:rsidR="00C95CD4">
        <w:t>)</w:t>
      </w:r>
      <w:r>
        <w:t xml:space="preserve">. </w:t>
      </w:r>
      <w:r w:rsidR="00023855">
        <w:t>Bouwstenen</w:t>
      </w:r>
      <w:r>
        <w:t xml:space="preserve"> die we in </w:t>
      </w:r>
      <w:r w:rsidR="00023855">
        <w:t xml:space="preserve">het kader van landelijke wetgeving </w:t>
      </w:r>
      <w:r>
        <w:t xml:space="preserve">hebben verzameld, </w:t>
      </w:r>
      <w:r w:rsidR="00023855">
        <w:t>zijn</w:t>
      </w:r>
      <w:r>
        <w:t xml:space="preserve"> meegegeven aan de landelijk aanjager Clémence Ross</w:t>
      </w:r>
      <w:r w:rsidR="00023855">
        <w:t xml:space="preserve">. Zij heeft </w:t>
      </w:r>
      <w:r>
        <w:t>eind juni haar landelijke advies overhandigd aan de Minister van Volksgezondheid, Welzijn en Sport (VWS) Hugo de Jonge</w:t>
      </w:r>
      <w:r w:rsidR="00824FC8">
        <w:rPr>
          <w:rStyle w:val="Voetnootmarkering"/>
        </w:rPr>
        <w:footnoteReference w:id="3"/>
      </w:r>
      <w:r>
        <w:t xml:space="preserve">. Wij richten ons </w:t>
      </w:r>
      <w:r w:rsidR="00023855">
        <w:t>i</w:t>
      </w:r>
      <w:r>
        <w:t xml:space="preserve">n deze notitie op </w:t>
      </w:r>
      <w:r w:rsidR="00023855">
        <w:t>Gouda</w:t>
      </w:r>
      <w:r>
        <w:t xml:space="preserve">. </w:t>
      </w:r>
    </w:p>
    <w:p w:rsidR="001F22FE" w:rsidRDefault="002231F4">
      <w:r>
        <w:rPr>
          <w:b/>
        </w:rPr>
        <w:t xml:space="preserve">Nog veel te winnen </w:t>
      </w:r>
      <w:r w:rsidR="00A86660" w:rsidRPr="007C39F0">
        <w:rPr>
          <w:b/>
        </w:rPr>
        <w:br/>
      </w:r>
      <w:r w:rsidR="00A86660">
        <w:t>I</w:t>
      </w:r>
      <w:r w:rsidR="00326247">
        <w:t>n Goud</w:t>
      </w:r>
      <w:r w:rsidR="00C1576A">
        <w:t>a</w:t>
      </w:r>
      <w:r w:rsidR="00326247">
        <w:rPr>
          <w:rStyle w:val="Voetnootmarkering"/>
        </w:rPr>
        <w:footnoteReference w:id="4"/>
      </w:r>
      <w:r w:rsidR="00326247">
        <w:t xml:space="preserve"> - </w:t>
      </w:r>
      <w:r w:rsidR="00824FC8">
        <w:t xml:space="preserve">zijn </w:t>
      </w:r>
      <w:r w:rsidR="00326247">
        <w:t>ruim 2000 mantelzorgers</w:t>
      </w:r>
      <w:bookmarkStart w:id="0" w:name="_GoBack"/>
      <w:bookmarkEnd w:id="0"/>
      <w:r w:rsidR="00326247">
        <w:t xml:space="preserve"> actief</w:t>
      </w:r>
      <w:r w:rsidR="00374B69">
        <w:t xml:space="preserve">, </w:t>
      </w:r>
      <w:r w:rsidR="00C1576A">
        <w:t xml:space="preserve">al laten cijfers van </w:t>
      </w:r>
      <w:r w:rsidR="006D5051">
        <w:t>Mantelzorg NL</w:t>
      </w:r>
      <w:r w:rsidR="00C1576A">
        <w:t xml:space="preserve"> </w:t>
      </w:r>
      <w:r w:rsidR="00C92F58">
        <w:t xml:space="preserve">voor Gouda </w:t>
      </w:r>
      <w:r w:rsidR="00374B69">
        <w:t>hoger</w:t>
      </w:r>
      <w:r w:rsidR="00C1576A">
        <w:t>e aantallen zien</w:t>
      </w:r>
      <w:r w:rsidR="00C1576A">
        <w:rPr>
          <w:rStyle w:val="Voetnootmarkering"/>
        </w:rPr>
        <w:footnoteReference w:id="5"/>
      </w:r>
      <w:r w:rsidR="00374B69">
        <w:t xml:space="preserve">. </w:t>
      </w:r>
      <w:r w:rsidR="00C1576A">
        <w:t>Hoe dan ook is het van belang h</w:t>
      </w:r>
      <w:r w:rsidR="00756905">
        <w:t xml:space="preserve">en </w:t>
      </w:r>
      <w:r w:rsidR="00C1576A">
        <w:t xml:space="preserve">te </w:t>
      </w:r>
      <w:r w:rsidR="00756905">
        <w:t xml:space="preserve">kennen, </w:t>
      </w:r>
      <w:r w:rsidR="00367A50">
        <w:t xml:space="preserve">te </w:t>
      </w:r>
      <w:r w:rsidR="00756905">
        <w:t xml:space="preserve">erkennen, </w:t>
      </w:r>
      <w:r w:rsidR="00367A50">
        <w:t xml:space="preserve">te </w:t>
      </w:r>
      <w:r w:rsidR="00756905">
        <w:t xml:space="preserve">waarderen en </w:t>
      </w:r>
      <w:r w:rsidR="00463849">
        <w:t xml:space="preserve">meer </w:t>
      </w:r>
      <w:r w:rsidR="00756905">
        <w:t>ondersteun</w:t>
      </w:r>
      <w:r w:rsidR="00C1576A">
        <w:t xml:space="preserve">ing te bieden </w:t>
      </w:r>
      <w:r w:rsidR="00A7712F">
        <w:t>gericht op hun behoefte</w:t>
      </w:r>
      <w:r w:rsidR="00C1576A">
        <w:t>. Iets waarbij nog v</w:t>
      </w:r>
      <w:r w:rsidR="00463849">
        <w:t xml:space="preserve">eel te </w:t>
      </w:r>
      <w:r>
        <w:t>winnen</w:t>
      </w:r>
      <w:r w:rsidR="00463849">
        <w:t xml:space="preserve"> valt. </w:t>
      </w:r>
    </w:p>
    <w:p w:rsidR="00ED05A6" w:rsidRDefault="001F22FE">
      <w:r w:rsidRPr="001F22FE">
        <w:rPr>
          <w:b/>
        </w:rPr>
        <w:t>Bouwstenen voor het versterken van de mantel- en respijtzorg in Gouda</w:t>
      </w:r>
      <w:r w:rsidRPr="001F22FE">
        <w:rPr>
          <w:b/>
        </w:rPr>
        <w:br/>
      </w:r>
      <w:r w:rsidR="00756905">
        <w:t xml:space="preserve">We zijn over </w:t>
      </w:r>
      <w:r w:rsidR="00C92F58">
        <w:t>h</w:t>
      </w:r>
      <w:r w:rsidR="00A7712F">
        <w:t xml:space="preserve">et versterken van mantel- en respijtzorg </w:t>
      </w:r>
      <w:r w:rsidR="00756905">
        <w:t xml:space="preserve">in gesprek gegaan op 13 juni </w:t>
      </w:r>
      <w:r w:rsidR="00A7712F">
        <w:t xml:space="preserve">2019 in de </w:t>
      </w:r>
      <w:proofErr w:type="spellStart"/>
      <w:r w:rsidR="00A7712F">
        <w:t>Hanepraij</w:t>
      </w:r>
      <w:proofErr w:type="spellEnd"/>
      <w:r w:rsidR="00367A50">
        <w:t xml:space="preserve"> </w:t>
      </w:r>
      <w:r w:rsidR="00463849">
        <w:t>met professionals</w:t>
      </w:r>
      <w:r w:rsidR="00C92F58">
        <w:t xml:space="preserve">, </w:t>
      </w:r>
      <w:r w:rsidR="00463849">
        <w:t>vrijwilligers</w:t>
      </w:r>
      <w:r w:rsidR="00C92F58">
        <w:t xml:space="preserve"> en mantelzorgers </w:t>
      </w:r>
      <w:r w:rsidR="00A7712F">
        <w:t>met verschillende achtergronden en zowel jong als oud</w:t>
      </w:r>
      <w:r w:rsidR="007C39F0">
        <w:t>. D</w:t>
      </w:r>
      <w:r w:rsidR="00756905">
        <w:t>aaruit komen de volgende bouwstenen naar voren</w:t>
      </w:r>
      <w:r w:rsidR="00463849">
        <w:t xml:space="preserve"> voor het versterken van de Goudse mantel- en respijtzor</w:t>
      </w:r>
      <w:r w:rsidR="002231F4">
        <w:t>g</w:t>
      </w:r>
      <w:r w:rsidR="00374B69">
        <w:t xml:space="preserve">. We bieden </w:t>
      </w:r>
      <w:r w:rsidR="00C92F58">
        <w:t>deze</w:t>
      </w:r>
      <w:r w:rsidR="00367A50">
        <w:t xml:space="preserve"> </w:t>
      </w:r>
      <w:r w:rsidR="002231F4">
        <w:t>het College van Burgemeester en Wethouders</w:t>
      </w:r>
      <w:r w:rsidR="00374B69">
        <w:t xml:space="preserve"> aan</w:t>
      </w:r>
      <w:r w:rsidR="00A7712F">
        <w:t xml:space="preserve">. </w:t>
      </w:r>
    </w:p>
    <w:p w:rsidR="00824FC8" w:rsidRDefault="00ED05A6">
      <w:r w:rsidRPr="00ED05A6">
        <w:rPr>
          <w:b/>
        </w:rPr>
        <w:lastRenderedPageBreak/>
        <w:t xml:space="preserve">Onze </w:t>
      </w:r>
      <w:r w:rsidR="00824FC8">
        <w:rPr>
          <w:b/>
        </w:rPr>
        <w:t>oproep vanuit CDA Gouda</w:t>
      </w:r>
      <w:r w:rsidRPr="00ED05A6">
        <w:rPr>
          <w:b/>
        </w:rPr>
        <w:t>:</w:t>
      </w:r>
    </w:p>
    <w:p w:rsidR="00824FC8" w:rsidRDefault="00824FC8" w:rsidP="00824FC8">
      <w:pPr>
        <w:pStyle w:val="Lijstalinea"/>
        <w:numPr>
          <w:ilvl w:val="0"/>
          <w:numId w:val="6"/>
        </w:numPr>
      </w:pPr>
      <w:r>
        <w:t xml:space="preserve">We bevelen </w:t>
      </w:r>
      <w:r w:rsidR="00EC1A8B">
        <w:t xml:space="preserve">het College van B&amp;W </w:t>
      </w:r>
      <w:r>
        <w:t xml:space="preserve">aan onderstaande 10 </w:t>
      </w:r>
      <w:r w:rsidR="002231F4">
        <w:t>bouwstenen te betrekken bij het versterken van de mantel- en respijtzorg in Gouda</w:t>
      </w:r>
      <w:r w:rsidR="00EC1A8B">
        <w:t xml:space="preserve">; </w:t>
      </w:r>
    </w:p>
    <w:p w:rsidR="00824FC8" w:rsidRDefault="00824FC8" w:rsidP="00824FC8">
      <w:pPr>
        <w:pStyle w:val="Lijstalinea"/>
        <w:numPr>
          <w:ilvl w:val="0"/>
          <w:numId w:val="6"/>
        </w:numPr>
      </w:pPr>
      <w:r>
        <w:t xml:space="preserve">We roepen op </w:t>
      </w:r>
      <w:r w:rsidR="00374B69">
        <w:t xml:space="preserve">de adviezen van de GASD over mantelzorg </w:t>
      </w:r>
      <w:r w:rsidR="00ED05A6">
        <w:t>en het advies over onafhankelijk</w:t>
      </w:r>
      <w:r w:rsidR="00C92F58">
        <w:t>e</w:t>
      </w:r>
      <w:r w:rsidR="00ED05A6">
        <w:t xml:space="preserve"> cliëntondersteuning </w:t>
      </w:r>
      <w:r w:rsidR="00C92F58">
        <w:t xml:space="preserve">van de </w:t>
      </w:r>
      <w:r w:rsidR="00ED05A6">
        <w:t>GASD en Goudse Cliënten Raad (GCR)</w:t>
      </w:r>
      <w:r w:rsidR="00C92F58">
        <w:rPr>
          <w:rStyle w:val="Voetnootmarkering"/>
        </w:rPr>
        <w:footnoteReference w:id="6"/>
      </w:r>
      <w:r w:rsidR="00374B69">
        <w:t xml:space="preserve">snel </w:t>
      </w:r>
      <w:r>
        <w:t>ter hand te nemen e</w:t>
      </w:r>
      <w:r w:rsidR="00ED05A6">
        <w:t xml:space="preserve">n de </w:t>
      </w:r>
      <w:r w:rsidR="00EC1A8B">
        <w:t>gemeente</w:t>
      </w:r>
      <w:r w:rsidR="00ED05A6">
        <w:t>raad actief op de hoogte te houden over de voortgang</w:t>
      </w:r>
      <w:r w:rsidR="002231F4">
        <w:t xml:space="preserve">. </w:t>
      </w:r>
    </w:p>
    <w:p w:rsidR="00756905" w:rsidRDefault="00FD14C1" w:rsidP="002E3FA5">
      <w:r>
        <w:t xml:space="preserve">Vanuit CDA Gouda </w:t>
      </w:r>
      <w:r w:rsidR="002E3FA5">
        <w:t xml:space="preserve">gaan we </w:t>
      </w:r>
      <w:r>
        <w:t xml:space="preserve">de komende periode het gesprek </w:t>
      </w:r>
      <w:r w:rsidR="002E3FA5">
        <w:t xml:space="preserve">aan </w:t>
      </w:r>
      <w:r>
        <w:t>over deze bouwstenen met Gouwenaars</w:t>
      </w:r>
      <w:r w:rsidR="00EC1A8B">
        <w:t>, zorg- en vrijwilligers</w:t>
      </w:r>
      <w:r w:rsidR="002E3FA5">
        <w:t xml:space="preserve">organisaties en ontvangen graag </w:t>
      </w:r>
      <w:r>
        <w:t xml:space="preserve">suggesties en/of aanvullingen. </w:t>
      </w:r>
    </w:p>
    <w:p w:rsidR="002231F4" w:rsidRDefault="002231F4">
      <w:r>
        <w:t>De bouwstenen:</w:t>
      </w:r>
    </w:p>
    <w:p w:rsidR="00756905" w:rsidRDefault="00C95CD4" w:rsidP="002231F4">
      <w:pPr>
        <w:pStyle w:val="Lijstalinea"/>
        <w:numPr>
          <w:ilvl w:val="0"/>
          <w:numId w:val="5"/>
        </w:numPr>
      </w:pPr>
      <w:r>
        <w:rPr>
          <w:b/>
        </w:rPr>
        <w:t>1.</w:t>
      </w:r>
      <w:r w:rsidR="0063771D">
        <w:rPr>
          <w:b/>
        </w:rPr>
        <w:t xml:space="preserve"> Maak meer </w:t>
      </w:r>
      <w:r w:rsidR="00A7712F" w:rsidRPr="00C95CD4">
        <w:rPr>
          <w:b/>
        </w:rPr>
        <w:t xml:space="preserve">werk </w:t>
      </w:r>
      <w:r w:rsidR="0063771D">
        <w:rPr>
          <w:b/>
        </w:rPr>
        <w:t xml:space="preserve">van </w:t>
      </w:r>
      <w:r w:rsidR="00A7712F" w:rsidRPr="00C95CD4">
        <w:rPr>
          <w:b/>
        </w:rPr>
        <w:t>het in beeld brengen</w:t>
      </w:r>
      <w:r w:rsidR="002231F4" w:rsidRPr="00C95CD4">
        <w:rPr>
          <w:b/>
        </w:rPr>
        <w:t xml:space="preserve"> van mantelzorgers </w:t>
      </w:r>
      <w:r w:rsidR="00A7712F">
        <w:br/>
      </w:r>
      <w:r w:rsidR="002231F4">
        <w:t>We kennen veel m</w:t>
      </w:r>
      <w:r w:rsidR="001F22FE">
        <w:t>antelzorgers</w:t>
      </w:r>
      <w:r w:rsidR="002231F4">
        <w:t xml:space="preserve"> niet. </w:t>
      </w:r>
      <w:r w:rsidR="00A7712F">
        <w:t xml:space="preserve">Ongeveer </w:t>
      </w:r>
      <w:r w:rsidR="002A3265">
        <w:t>een derde</w:t>
      </w:r>
      <w:r w:rsidR="001F22FE">
        <w:t xml:space="preserve"> van de mantelzorgers </w:t>
      </w:r>
      <w:r w:rsidR="00A7712F">
        <w:t xml:space="preserve">staat geregistreerd bij </w:t>
      </w:r>
      <w:proofErr w:type="spellStart"/>
      <w:r w:rsidR="00A7712F">
        <w:t>PaletWelzijn</w:t>
      </w:r>
      <w:proofErr w:type="spellEnd"/>
      <w:r w:rsidR="00A7712F">
        <w:t xml:space="preserve"> in Gouda</w:t>
      </w:r>
      <w:r w:rsidR="002A3265">
        <w:t xml:space="preserve">, zo </w:t>
      </w:r>
      <w:r w:rsidR="00A7712F">
        <w:t>schat de G</w:t>
      </w:r>
      <w:r w:rsidR="00742F81">
        <w:t xml:space="preserve">oudse Adviesraad Sociaal Domein (GASD) </w:t>
      </w:r>
      <w:r w:rsidR="00A7712F">
        <w:t xml:space="preserve">in. </w:t>
      </w:r>
      <w:r w:rsidR="002E3FA5">
        <w:t>Ma</w:t>
      </w:r>
      <w:r w:rsidR="00A7712F">
        <w:t xml:space="preserve">ntelzorgers vinden het zichzelf melden als mantelzorger </w:t>
      </w:r>
      <w:r w:rsidR="002E3FA5">
        <w:t xml:space="preserve">vaak ook </w:t>
      </w:r>
      <w:r w:rsidR="00A7712F">
        <w:t xml:space="preserve">lastig. Ze durven </w:t>
      </w:r>
      <w:r w:rsidR="002A3265">
        <w:t xml:space="preserve">én willen </w:t>
      </w:r>
      <w:r w:rsidR="00A7712F">
        <w:t xml:space="preserve">er soms </w:t>
      </w:r>
      <w:r w:rsidR="002E3FA5">
        <w:t>n</w:t>
      </w:r>
      <w:r w:rsidR="00A7712F">
        <w:t>iet voor uit te komen dat ze hulp nodig hebben</w:t>
      </w:r>
      <w:r w:rsidR="002A3265">
        <w:t>. Of ze v</w:t>
      </w:r>
      <w:r w:rsidR="00742F81">
        <w:t xml:space="preserve">inden het horen bij hun situatie. </w:t>
      </w:r>
      <w:r w:rsidR="002A3265">
        <w:t>M</w:t>
      </w:r>
      <w:r w:rsidR="00742F81">
        <w:t xml:space="preserve">eer </w:t>
      </w:r>
      <w:r w:rsidR="00A7712F">
        <w:t xml:space="preserve">werk </w:t>
      </w:r>
      <w:r w:rsidR="002A3265">
        <w:t xml:space="preserve">maken </w:t>
      </w:r>
      <w:r w:rsidR="00A7712F">
        <w:t>van signalering</w:t>
      </w:r>
      <w:r w:rsidR="002A3265">
        <w:t xml:space="preserve"> is nodig</w:t>
      </w:r>
      <w:r w:rsidR="00A7712F">
        <w:t xml:space="preserve">. </w:t>
      </w:r>
      <w:r w:rsidR="002E3FA5">
        <w:br/>
      </w:r>
      <w:r w:rsidR="00A7712F" w:rsidRPr="00C95CD4">
        <w:rPr>
          <w:u w:val="single"/>
        </w:rPr>
        <w:t>Tip:</w:t>
      </w:r>
      <w:r w:rsidR="00A7712F">
        <w:t xml:space="preserve"> </w:t>
      </w:r>
      <w:r w:rsidR="00367A50">
        <w:t>De a</w:t>
      </w:r>
      <w:r w:rsidR="00A7712F">
        <w:t>potheek is vindplaats</w:t>
      </w:r>
      <w:r w:rsidR="00262B22">
        <w:t xml:space="preserve"> voor mantelzorgers, </w:t>
      </w:r>
      <w:r w:rsidR="00254B8F">
        <w:t>speel daar</w:t>
      </w:r>
      <w:r w:rsidR="00367A50">
        <w:t xml:space="preserve"> </w:t>
      </w:r>
      <w:r w:rsidR="00254B8F">
        <w:t xml:space="preserve">op in. </w:t>
      </w:r>
      <w:r w:rsidR="00262B22">
        <w:t xml:space="preserve">In </w:t>
      </w:r>
      <w:r w:rsidR="00A7712F">
        <w:t xml:space="preserve">winkels rekenen mantelzorgers vaak dubbel af als zij ook boodschappen doen voor de zorgvrager. </w:t>
      </w:r>
      <w:r>
        <w:t xml:space="preserve">Praktijkondersteuners, verpleegkundigen en huisartsen kunnen (dreigende) overbelaste mantelzorgers signaleren. </w:t>
      </w:r>
      <w:r w:rsidR="002A3265">
        <w:t xml:space="preserve">Een vraag stellen ‘hoe gaat het met u’ kan voldoende zijn om in gesprek met een mantelzorger te raken. </w:t>
      </w:r>
    </w:p>
    <w:p w:rsidR="00651E7A" w:rsidRDefault="00651E7A" w:rsidP="00262B22">
      <w:pPr>
        <w:pStyle w:val="Lijstalinea"/>
        <w:ind w:left="773"/>
      </w:pPr>
    </w:p>
    <w:p w:rsidR="00C95CD4" w:rsidRPr="00C95CD4" w:rsidRDefault="00C95CD4" w:rsidP="002231F4">
      <w:pPr>
        <w:pStyle w:val="Lijstalinea"/>
        <w:numPr>
          <w:ilvl w:val="0"/>
          <w:numId w:val="5"/>
        </w:numPr>
        <w:rPr>
          <w:b/>
        </w:rPr>
      </w:pPr>
      <w:r w:rsidRPr="00C95CD4">
        <w:rPr>
          <w:b/>
        </w:rPr>
        <w:t xml:space="preserve">2. Waar kan </w:t>
      </w:r>
      <w:r w:rsidR="004F5EB6">
        <w:rPr>
          <w:b/>
        </w:rPr>
        <w:t xml:space="preserve">de </w:t>
      </w:r>
      <w:r w:rsidRPr="00C95CD4">
        <w:rPr>
          <w:b/>
        </w:rPr>
        <w:t>mantelzorger terecht</w:t>
      </w:r>
      <w:r w:rsidR="004F5EB6">
        <w:rPr>
          <w:b/>
        </w:rPr>
        <w:t xml:space="preserve"> voor vragen en ondersteuning</w:t>
      </w:r>
      <w:r w:rsidRPr="00C95CD4">
        <w:rPr>
          <w:b/>
        </w:rPr>
        <w:t xml:space="preserve">? </w:t>
      </w:r>
      <w:r w:rsidR="0063771D">
        <w:rPr>
          <w:b/>
        </w:rPr>
        <w:t>Meer voorlichting.</w:t>
      </w:r>
    </w:p>
    <w:p w:rsidR="00C35C3F" w:rsidRDefault="00C95CD4" w:rsidP="00C35C3F">
      <w:pPr>
        <w:pStyle w:val="Lijstalinea"/>
        <w:ind w:left="773"/>
        <w:rPr>
          <w:rFonts w:ascii="Arial" w:hAnsi="Arial" w:cs="Arial"/>
          <w:color w:val="212121"/>
          <w:sz w:val="20"/>
          <w:szCs w:val="20"/>
          <w:shd w:val="clear" w:color="auto" w:fill="FFFFFF"/>
        </w:rPr>
      </w:pPr>
      <w:r>
        <w:t xml:space="preserve">Waar moet ik zijn voor vragen over mantel- en respijtzorg </w:t>
      </w:r>
      <w:r w:rsidR="002E3FA5">
        <w:t xml:space="preserve">is </w:t>
      </w:r>
      <w:r>
        <w:t xml:space="preserve">een veelgehoorde vraag. Er is nog veel onbekendheid over de mogelijkheden voor ondersteuning en wie, wat doet. </w:t>
      </w:r>
      <w:r w:rsidR="00651E7A">
        <w:t xml:space="preserve">In Gouda verzorgt onder meer Palet Welzijn activiteiten en kunnen mensen </w:t>
      </w:r>
      <w:r w:rsidR="002E3FA5">
        <w:t>b</w:t>
      </w:r>
      <w:r w:rsidR="00651E7A">
        <w:t xml:space="preserve">ij het Sociaal Team terecht als het gaat om mantelzorg. Tegelijkertijd weten we uit de stadspeiling over 2018 dat </w:t>
      </w:r>
      <w:r w:rsidR="00651E7A">
        <w:rPr>
          <w:rFonts w:ascii="Arial" w:hAnsi="Arial" w:cs="Arial"/>
          <w:color w:val="212121"/>
          <w:sz w:val="20"/>
          <w:szCs w:val="20"/>
          <w:shd w:val="clear" w:color="auto" w:fill="FFFFFF"/>
        </w:rPr>
        <w:t>69% van de inwoners aangee</w:t>
      </w:r>
      <w:r w:rsidR="00367A50">
        <w:rPr>
          <w:rFonts w:ascii="Arial" w:hAnsi="Arial" w:cs="Arial"/>
          <w:color w:val="212121"/>
          <w:sz w:val="20"/>
          <w:szCs w:val="20"/>
          <w:shd w:val="clear" w:color="auto" w:fill="FFFFFF"/>
        </w:rPr>
        <w:t>ft niet bekend te zijn met het S</w:t>
      </w:r>
      <w:r w:rsidR="00651E7A">
        <w:rPr>
          <w:rFonts w:ascii="Arial" w:hAnsi="Arial" w:cs="Arial"/>
          <w:color w:val="212121"/>
          <w:sz w:val="20"/>
          <w:szCs w:val="20"/>
          <w:shd w:val="clear" w:color="auto" w:fill="FFFFFF"/>
        </w:rPr>
        <w:t xml:space="preserve">ociaal </w:t>
      </w:r>
      <w:r w:rsidR="00367A50">
        <w:rPr>
          <w:rFonts w:ascii="Arial" w:hAnsi="Arial" w:cs="Arial"/>
          <w:color w:val="212121"/>
          <w:sz w:val="20"/>
          <w:szCs w:val="20"/>
          <w:shd w:val="clear" w:color="auto" w:fill="FFFFFF"/>
        </w:rPr>
        <w:t>T</w:t>
      </w:r>
      <w:r w:rsidR="00651E7A">
        <w:rPr>
          <w:rFonts w:ascii="Arial" w:hAnsi="Arial" w:cs="Arial"/>
          <w:color w:val="212121"/>
          <w:sz w:val="20"/>
          <w:szCs w:val="20"/>
          <w:shd w:val="clear" w:color="auto" w:fill="FFFFFF"/>
        </w:rPr>
        <w:t xml:space="preserve">eam. </w:t>
      </w:r>
      <w:r w:rsidR="002E3FA5">
        <w:rPr>
          <w:rFonts w:ascii="Arial" w:hAnsi="Arial" w:cs="Arial"/>
          <w:color w:val="212121"/>
          <w:sz w:val="20"/>
          <w:szCs w:val="20"/>
          <w:shd w:val="clear" w:color="auto" w:fill="FFFFFF"/>
        </w:rPr>
        <w:t xml:space="preserve">Werk aan de winkel dus om dit te verbeteren. </w:t>
      </w:r>
    </w:p>
    <w:p w:rsidR="00C95CD4" w:rsidRPr="00C35C3F" w:rsidRDefault="00C95CD4" w:rsidP="00C35C3F">
      <w:pPr>
        <w:pStyle w:val="Lijstalinea"/>
        <w:ind w:left="773"/>
        <w:rPr>
          <w:rFonts w:ascii="Arial" w:hAnsi="Arial" w:cs="Arial"/>
          <w:color w:val="212121"/>
          <w:sz w:val="20"/>
          <w:szCs w:val="20"/>
          <w:shd w:val="clear" w:color="auto" w:fill="FFFFFF"/>
        </w:rPr>
      </w:pPr>
      <w:r w:rsidRPr="00C95CD4">
        <w:rPr>
          <w:u w:val="single"/>
        </w:rPr>
        <w:t>Tip</w:t>
      </w:r>
      <w:r>
        <w:t xml:space="preserve">: </w:t>
      </w:r>
      <w:r w:rsidR="00ED05A6">
        <w:t>Meer voorlichting</w:t>
      </w:r>
      <w:r w:rsidR="002E3FA5">
        <w:t xml:space="preserve"> mantelzorg</w:t>
      </w:r>
      <w:r w:rsidR="00ED05A6">
        <w:t>, o</w:t>
      </w:r>
      <w:r w:rsidR="002A3265">
        <w:t>.</w:t>
      </w:r>
      <w:r w:rsidR="00ED05A6">
        <w:t>a</w:t>
      </w:r>
      <w:r w:rsidR="002A3265">
        <w:t>.</w:t>
      </w:r>
      <w:r w:rsidR="00ED05A6">
        <w:t xml:space="preserve"> via </w:t>
      </w:r>
      <w:r w:rsidR="00742F81">
        <w:t>één</w:t>
      </w:r>
      <w:r>
        <w:t xml:space="preserve"> loket (waar ook ke</w:t>
      </w:r>
      <w:r w:rsidR="002A3265">
        <w:t xml:space="preserve">nnis is over </w:t>
      </w:r>
      <w:proofErr w:type="spellStart"/>
      <w:r w:rsidR="002A3265">
        <w:t>Zvw</w:t>
      </w:r>
      <w:proofErr w:type="spellEnd"/>
      <w:r>
        <w:t xml:space="preserve"> en </w:t>
      </w:r>
      <w:proofErr w:type="spellStart"/>
      <w:r>
        <w:t>W</w:t>
      </w:r>
      <w:r w:rsidR="002A3265">
        <w:t>lz</w:t>
      </w:r>
      <w:proofErr w:type="spellEnd"/>
      <w:r>
        <w:t xml:space="preserve">), </w:t>
      </w:r>
      <w:r w:rsidR="00742F81">
        <w:t>één</w:t>
      </w:r>
      <w:r>
        <w:t xml:space="preserve"> contactpersoon, een regisseur omdat het heel ingewikkeld is en niet (altijd) duidelijk wat er mogelijk is bij een probleem en bij wie je terecht kunt, een soort casemanager à la het Groene Hart Ziekenhuis heeft bij operaties. Iemand die wel weet wat kan en ook dingen kan regelen of coördineren is behulpzaam</w:t>
      </w:r>
      <w:r w:rsidR="002E3FA5">
        <w:t>;</w:t>
      </w:r>
    </w:p>
    <w:p w:rsidR="00C95CD4" w:rsidRDefault="00C95CD4" w:rsidP="00C95CD4">
      <w:pPr>
        <w:pStyle w:val="Lijstalinea"/>
        <w:ind w:left="773"/>
      </w:pPr>
      <w:r>
        <w:rPr>
          <w:u w:val="single"/>
        </w:rPr>
        <w:t>Tip</w:t>
      </w:r>
      <w:r w:rsidRPr="00C95CD4">
        <w:t>:</w:t>
      </w:r>
      <w:r w:rsidR="00367A50">
        <w:t xml:space="preserve"> </w:t>
      </w:r>
      <w:r w:rsidR="00262B22">
        <w:t>Bied voldoende informatie</w:t>
      </w:r>
      <w:r w:rsidR="00651E7A">
        <w:t xml:space="preserve"> breed aan</w:t>
      </w:r>
      <w:r w:rsidR="00262B22">
        <w:t xml:space="preserve">, </w:t>
      </w:r>
      <w:r w:rsidR="00651E7A">
        <w:t xml:space="preserve">onder meer </w:t>
      </w:r>
      <w:r w:rsidR="00262B22">
        <w:t xml:space="preserve">via </w:t>
      </w:r>
      <w:r w:rsidR="00742F81">
        <w:t>één</w:t>
      </w:r>
      <w:r>
        <w:t xml:space="preserve"> portaal/website met alle routes en mogelijkheden, als een soort beslisboom</w:t>
      </w:r>
      <w:r w:rsidR="00136D52">
        <w:t>, sociale kaart</w:t>
      </w:r>
      <w:r w:rsidR="002E3FA5">
        <w:t>;</w:t>
      </w:r>
    </w:p>
    <w:p w:rsidR="00712DD3" w:rsidRDefault="00712DD3" w:rsidP="00C95CD4">
      <w:pPr>
        <w:pStyle w:val="Lijstalinea"/>
        <w:ind w:left="773"/>
      </w:pPr>
      <w:r>
        <w:rPr>
          <w:u w:val="single"/>
        </w:rPr>
        <w:t>Tip</w:t>
      </w:r>
      <w:r w:rsidRPr="00712DD3">
        <w:t>:</w:t>
      </w:r>
      <w:r>
        <w:t xml:space="preserve"> Breng ma</w:t>
      </w:r>
      <w:r w:rsidR="004F5EB6">
        <w:t>ntelzorgers samen zodat ze hun verhaal kwijt kunnen (gespreksgroepen)</w:t>
      </w:r>
      <w:r w:rsidR="00C35C3F">
        <w:t xml:space="preserve">, benut hiervoor ook het mantelzorgcafé en investeer in het </w:t>
      </w:r>
      <w:r w:rsidR="002E3FA5">
        <w:t xml:space="preserve">(verder) </w:t>
      </w:r>
      <w:r w:rsidR="00C35C3F">
        <w:t>bekendmaken ervan.</w:t>
      </w:r>
    </w:p>
    <w:p w:rsidR="00F33B21" w:rsidRDefault="00F33B21" w:rsidP="00C95CD4">
      <w:pPr>
        <w:pStyle w:val="Lijstalinea"/>
        <w:ind w:left="773"/>
      </w:pPr>
    </w:p>
    <w:p w:rsidR="00F33B21" w:rsidRDefault="00F33B21" w:rsidP="00C95CD4">
      <w:pPr>
        <w:pStyle w:val="Lijstalinea"/>
        <w:ind w:left="773"/>
      </w:pPr>
    </w:p>
    <w:p w:rsidR="00F33B21" w:rsidRDefault="00F33B21" w:rsidP="00C95CD4">
      <w:pPr>
        <w:pStyle w:val="Lijstalinea"/>
        <w:ind w:left="773"/>
      </w:pPr>
    </w:p>
    <w:p w:rsidR="00F33B21" w:rsidRDefault="00F33B21" w:rsidP="00C95CD4">
      <w:pPr>
        <w:pStyle w:val="Lijstalinea"/>
        <w:ind w:left="773"/>
      </w:pPr>
    </w:p>
    <w:tbl>
      <w:tblPr>
        <w:tblW w:w="0" w:type="auto"/>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9"/>
      </w:tblGrid>
      <w:tr w:rsidR="00DB0D9D" w:rsidRPr="00E14F88" w:rsidTr="00E14F88">
        <w:tc>
          <w:tcPr>
            <w:tcW w:w="9062" w:type="dxa"/>
          </w:tcPr>
          <w:p w:rsidR="00DB0D9D" w:rsidRPr="00E14F88" w:rsidRDefault="00DB0D9D" w:rsidP="00E14F88">
            <w:pPr>
              <w:spacing w:after="0" w:line="240" w:lineRule="auto"/>
            </w:pPr>
            <w:r w:rsidRPr="00E14F88">
              <w:t xml:space="preserve">Citaatmantelzorger uit Gouda: </w:t>
            </w:r>
          </w:p>
          <w:p w:rsidR="00DB0D9D" w:rsidRPr="00E14F88" w:rsidRDefault="00DB0D9D" w:rsidP="00E14F88">
            <w:pPr>
              <w:spacing w:after="0" w:line="240" w:lineRule="auto"/>
              <w:rPr>
                <w:i/>
              </w:rPr>
            </w:pPr>
          </w:p>
          <w:p w:rsidR="00D96584" w:rsidRDefault="00DB0D9D" w:rsidP="00D96584">
            <w:pPr>
              <w:spacing w:after="0" w:line="240" w:lineRule="auto"/>
              <w:rPr>
                <w:i/>
              </w:rPr>
            </w:pPr>
            <w:r w:rsidRPr="00E14F88">
              <w:rPr>
                <w:i/>
              </w:rPr>
              <w:t xml:space="preserve">‘Als je iemand verzorgt na een ongeluk, krijg je het overstelpend druk. Je moet allerlei dingen regelen, bellen, bezoek/zorgprofessionals ontvangen, huishouden verzorgen en ’s nachts enkele keren uit bed om degene </w:t>
            </w:r>
            <w:r w:rsidR="00742F81">
              <w:rPr>
                <w:i/>
              </w:rPr>
              <w:t xml:space="preserve">die zorg nodig heeft </w:t>
            </w:r>
            <w:r w:rsidR="00D96584">
              <w:rPr>
                <w:i/>
              </w:rPr>
              <w:t>te helpen. Het lastige in mijn geval</w:t>
            </w:r>
            <w:r w:rsidRPr="00E14F88">
              <w:rPr>
                <w:i/>
              </w:rPr>
              <w:t xml:space="preserve"> was, dat de patiënt op een bed in de woonkamer lag en </w:t>
            </w:r>
            <w:r w:rsidR="00D96584">
              <w:rPr>
                <w:i/>
              </w:rPr>
              <w:t>ik als mantelzorger ee</w:t>
            </w:r>
            <w:r w:rsidRPr="00E14F88">
              <w:rPr>
                <w:i/>
              </w:rPr>
              <w:t>n etage hoger</w:t>
            </w:r>
            <w:r w:rsidR="00D96584">
              <w:rPr>
                <w:i/>
              </w:rPr>
              <w:t xml:space="preserve"> zodat ik de patiënt niet </w:t>
            </w:r>
            <w:r w:rsidRPr="00E14F88">
              <w:rPr>
                <w:i/>
              </w:rPr>
              <w:t xml:space="preserve">rechtstreeks kon bereiken. De eerste paar weken kom je moeilijk door, maar daarna word je vindingrijker en raak je meer geroutineerd. </w:t>
            </w:r>
          </w:p>
          <w:p w:rsidR="00D96584" w:rsidRDefault="00D96584" w:rsidP="00D96584">
            <w:pPr>
              <w:spacing w:after="0" w:line="240" w:lineRule="auto"/>
              <w:rPr>
                <w:i/>
              </w:rPr>
            </w:pPr>
          </w:p>
          <w:p w:rsidR="00DB0D9D" w:rsidRPr="00E14F88" w:rsidRDefault="00DB0D9D" w:rsidP="00D96584">
            <w:pPr>
              <w:spacing w:after="0" w:line="240" w:lineRule="auto"/>
            </w:pPr>
            <w:r w:rsidRPr="00E14F88">
              <w:rPr>
                <w:i/>
              </w:rPr>
              <w:t xml:space="preserve">Mijn suggestie aan </w:t>
            </w:r>
            <w:r w:rsidR="00D96584">
              <w:rPr>
                <w:i/>
              </w:rPr>
              <w:t xml:space="preserve">de </w:t>
            </w:r>
            <w:r w:rsidRPr="00E14F88">
              <w:rPr>
                <w:i/>
              </w:rPr>
              <w:t>gemeente en vrijwilligersorganisaties is om zo snel mogelijk te contacten om gericht steun en advies te bieden aan iemand die onverhoeds mantelzorger wordt</w:t>
            </w:r>
            <w:r w:rsidR="00C1576A" w:rsidRPr="00E14F88">
              <w:rPr>
                <w:i/>
              </w:rPr>
              <w:t>.</w:t>
            </w:r>
            <w:r w:rsidRPr="00E14F88">
              <w:rPr>
                <w:i/>
              </w:rPr>
              <w:t xml:space="preserve">’ </w:t>
            </w:r>
          </w:p>
        </w:tc>
      </w:tr>
    </w:tbl>
    <w:p w:rsidR="00F33B21" w:rsidRDefault="00F33B21" w:rsidP="00C95CD4">
      <w:pPr>
        <w:pStyle w:val="Lijstalinea"/>
        <w:ind w:left="773"/>
      </w:pPr>
    </w:p>
    <w:p w:rsidR="0063771D" w:rsidRDefault="00136D52" w:rsidP="007A3148">
      <w:pPr>
        <w:pStyle w:val="Lijstalinea"/>
        <w:numPr>
          <w:ilvl w:val="0"/>
          <w:numId w:val="5"/>
        </w:numPr>
      </w:pPr>
      <w:r w:rsidRPr="0063771D">
        <w:rPr>
          <w:b/>
        </w:rPr>
        <w:t xml:space="preserve">3. </w:t>
      </w:r>
      <w:r w:rsidR="0063771D" w:rsidRPr="0063771D">
        <w:rPr>
          <w:b/>
        </w:rPr>
        <w:t xml:space="preserve">Creëer een </w:t>
      </w:r>
      <w:r w:rsidRPr="0063771D">
        <w:rPr>
          <w:b/>
        </w:rPr>
        <w:t>‘Gouweplek’ in de stad</w:t>
      </w:r>
      <w:r>
        <w:br/>
      </w:r>
      <w:r w:rsidR="00C805E7">
        <w:t>Creëer e</w:t>
      </w:r>
      <w:r>
        <w:t>en plek waar mantelzorger met degene waar hij/zij voor zorgt een paar uurtjes terecht kan</w:t>
      </w:r>
      <w:r w:rsidR="002E3FA5">
        <w:t xml:space="preserve">, </w:t>
      </w:r>
      <w:r>
        <w:t xml:space="preserve">zodat de mantelzorger even </w:t>
      </w:r>
      <w:r w:rsidR="00D96584">
        <w:t xml:space="preserve">tijd heeft om </w:t>
      </w:r>
      <w:r>
        <w:t xml:space="preserve">boodschappen </w:t>
      </w:r>
      <w:r w:rsidR="00D96584">
        <w:t>te halen</w:t>
      </w:r>
      <w:r w:rsidR="00023855">
        <w:t xml:space="preserve">, </w:t>
      </w:r>
      <w:r>
        <w:t>kan sporten</w:t>
      </w:r>
      <w:r w:rsidR="00023855">
        <w:t xml:space="preserve"> of een </w:t>
      </w:r>
      <w:r w:rsidR="00D96584">
        <w:t xml:space="preserve">moment heeft om ergens een </w:t>
      </w:r>
      <w:r w:rsidR="00023855">
        <w:t>bezoekje</w:t>
      </w:r>
      <w:r w:rsidR="00D96584">
        <w:t xml:space="preserve"> te brengen</w:t>
      </w:r>
      <w:r>
        <w:t xml:space="preserve">. </w:t>
      </w:r>
      <w:r w:rsidR="002A3265">
        <w:t xml:space="preserve">Een soort huiskamer van de stad waar wordt gezorgd voor </w:t>
      </w:r>
      <w:r w:rsidR="00C805E7">
        <w:t>goede begeleiding</w:t>
      </w:r>
      <w:r w:rsidR="00367A50">
        <w:t xml:space="preserve"> </w:t>
      </w:r>
      <w:r w:rsidR="00C805E7">
        <w:t>en opvang zodat de mantelzorger met een gerust hart ‘even’ kan gaan</w:t>
      </w:r>
      <w:r w:rsidR="00651E7A">
        <w:t xml:space="preserve"> en degene die zorg nodig heeft goed </w:t>
      </w:r>
      <w:r w:rsidR="002E3FA5">
        <w:t>wordt opgevangen</w:t>
      </w:r>
      <w:r w:rsidR="00C805E7">
        <w:t>.</w:t>
      </w:r>
    </w:p>
    <w:p w:rsidR="0063771D" w:rsidRPr="0063771D" w:rsidRDefault="0063771D" w:rsidP="0063771D">
      <w:pPr>
        <w:pStyle w:val="Lijstalinea"/>
        <w:ind w:left="773"/>
      </w:pPr>
    </w:p>
    <w:p w:rsidR="0063771D" w:rsidRPr="0063771D" w:rsidRDefault="00712DD3" w:rsidP="0063771D">
      <w:pPr>
        <w:pStyle w:val="Lijstalinea"/>
        <w:numPr>
          <w:ilvl w:val="0"/>
          <w:numId w:val="5"/>
        </w:numPr>
        <w:rPr>
          <w:b/>
        </w:rPr>
      </w:pPr>
      <w:r w:rsidRPr="0063771D">
        <w:rPr>
          <w:b/>
        </w:rPr>
        <w:t xml:space="preserve">4. </w:t>
      </w:r>
      <w:r w:rsidR="0063771D">
        <w:rPr>
          <w:b/>
        </w:rPr>
        <w:t>Geef m</w:t>
      </w:r>
      <w:r w:rsidR="00C35C3F" w:rsidRPr="0063771D">
        <w:rPr>
          <w:b/>
        </w:rPr>
        <w:t xml:space="preserve">eer </w:t>
      </w:r>
      <w:r w:rsidR="00ED05A6" w:rsidRPr="0063771D">
        <w:rPr>
          <w:b/>
        </w:rPr>
        <w:t xml:space="preserve">erkenning en </w:t>
      </w:r>
      <w:r w:rsidR="00C35C3F" w:rsidRPr="0063771D">
        <w:rPr>
          <w:b/>
        </w:rPr>
        <w:t>w</w:t>
      </w:r>
      <w:r w:rsidRPr="0063771D">
        <w:rPr>
          <w:b/>
        </w:rPr>
        <w:t xml:space="preserve">aardering </w:t>
      </w:r>
      <w:r w:rsidR="0063771D">
        <w:rPr>
          <w:b/>
        </w:rPr>
        <w:t xml:space="preserve">aan </w:t>
      </w:r>
      <w:r w:rsidRPr="0063771D">
        <w:rPr>
          <w:b/>
        </w:rPr>
        <w:t>de mantelzorger</w:t>
      </w:r>
      <w:r>
        <w:br/>
      </w:r>
      <w:r w:rsidR="00C35C3F" w:rsidRPr="00C35C3F">
        <w:t>K</w:t>
      </w:r>
      <w:r>
        <w:t xml:space="preserve">ijk naar wat de mantelzorger nodig heeft, </w:t>
      </w:r>
      <w:r w:rsidR="00C35C3F">
        <w:t xml:space="preserve">dit </w:t>
      </w:r>
      <w:r>
        <w:t xml:space="preserve">vraagt maatwerk. </w:t>
      </w:r>
      <w:r w:rsidR="002A3265">
        <w:t>Het begint met mantel</w:t>
      </w:r>
      <w:r w:rsidR="00477A56">
        <w:t xml:space="preserve">zorgers zien. </w:t>
      </w:r>
      <w:r w:rsidR="002A3265">
        <w:t xml:space="preserve">Zoals de gemeente Den </w:t>
      </w:r>
      <w:r w:rsidR="00477A56">
        <w:t>H</w:t>
      </w:r>
      <w:r w:rsidR="002A3265">
        <w:t>aag campagne voert met de slogan ‘U noemt het vanzelfsprekend, wij noemen het mantelzorg’</w:t>
      </w:r>
      <w:r w:rsidR="00477A56">
        <w:rPr>
          <w:rStyle w:val="Voetnootmarkering"/>
        </w:rPr>
        <w:footnoteReference w:id="7"/>
      </w:r>
      <w:r w:rsidR="002A3265">
        <w:t>. Stel je open als professional</w:t>
      </w:r>
      <w:r w:rsidR="00477A56">
        <w:t xml:space="preserve">, de mantelzorger is onmisbaar in het zorgsysteem. Vul niet in, neem de mantelzorger serieus door uit te gaan van zijn of haar behoeften. Waarderen begint met signaleren en zien, zodat de mantelzorger niet het gevoel heeft zichzelf te moeten verontschuldigen of verdedigen. </w:t>
      </w:r>
      <w:r w:rsidR="00C35C3F">
        <w:br/>
      </w:r>
      <w:r w:rsidR="00C35C3F" w:rsidRPr="0063771D">
        <w:rPr>
          <w:u w:val="single"/>
        </w:rPr>
        <w:t>Tip</w:t>
      </w:r>
      <w:r w:rsidR="00C35C3F">
        <w:t xml:space="preserve">: </w:t>
      </w:r>
      <w:r w:rsidR="00651E7A">
        <w:t xml:space="preserve">Breid </w:t>
      </w:r>
      <w:r w:rsidR="002A3265">
        <w:t xml:space="preserve">de mogelijkheden uit waaruit waardering voor mantelzorgers blijkt, dit kan o.a. via het uitbreiden van </w:t>
      </w:r>
      <w:r w:rsidR="00651E7A">
        <w:t>het aanbod op de Rotterdampas</w:t>
      </w:r>
      <w:r w:rsidR="002A3265">
        <w:t xml:space="preserve">, dit aanbod (ook </w:t>
      </w:r>
      <w:r w:rsidR="00D96584">
        <w:t>voor mantelzorgers</w:t>
      </w:r>
      <w:r w:rsidR="002A3265">
        <w:t xml:space="preserve">) is nog vrij </w:t>
      </w:r>
      <w:r w:rsidR="002E3FA5">
        <w:t>beperkt;</w:t>
      </w:r>
      <w:r w:rsidR="00C35C3F">
        <w:br/>
      </w:r>
      <w:r w:rsidR="00C35C3F" w:rsidRPr="0063771D">
        <w:rPr>
          <w:u w:val="single"/>
        </w:rPr>
        <w:t>Tip</w:t>
      </w:r>
      <w:r w:rsidR="00C35C3F">
        <w:t xml:space="preserve">: </w:t>
      </w:r>
      <w:r w:rsidR="00651E7A">
        <w:t xml:space="preserve">Bied mogelijkheden aan voor mantelzorgers </w:t>
      </w:r>
      <w:r w:rsidR="00C72D1E">
        <w:t xml:space="preserve">om </w:t>
      </w:r>
      <w:r w:rsidR="006F461A">
        <w:t xml:space="preserve">mee </w:t>
      </w:r>
      <w:r w:rsidR="00C72D1E">
        <w:t>te d</w:t>
      </w:r>
      <w:r w:rsidR="00651E7A">
        <w:t xml:space="preserve">oen aan ‘bewegen en sport’ in Gouda </w:t>
      </w:r>
      <w:r w:rsidR="00C72D1E">
        <w:t xml:space="preserve">zoals dat onder meer in </w:t>
      </w:r>
      <w:r w:rsidR="00D96584">
        <w:t>Zoetermeer</w:t>
      </w:r>
      <w:r w:rsidR="00C72D1E">
        <w:t xml:space="preserve"> gebeurt</w:t>
      </w:r>
      <w:r w:rsidR="00477A56">
        <w:t xml:space="preserve">. Dit </w:t>
      </w:r>
      <w:r w:rsidR="00254B8F">
        <w:t xml:space="preserve">om </w:t>
      </w:r>
      <w:r w:rsidR="00C35C3F">
        <w:t xml:space="preserve">te stimuleren dat de mantelzorger zelf gezond blijft. </w:t>
      </w:r>
      <w:r w:rsidR="00DB0D9D">
        <w:t xml:space="preserve">Denk ‘out of </w:t>
      </w:r>
      <w:proofErr w:type="spellStart"/>
      <w:r w:rsidR="00DB0D9D">
        <w:t>the</w:t>
      </w:r>
      <w:proofErr w:type="spellEnd"/>
      <w:r w:rsidR="00DB0D9D">
        <w:t xml:space="preserve"> box’. Werk bijvoorbeeld s</w:t>
      </w:r>
      <w:r w:rsidR="00651E7A">
        <w:t>amen met de organisatie in Gouda die regelmatig Goudse Kamermuziek Concerten</w:t>
      </w:r>
      <w:r w:rsidR="00C72D1E">
        <w:rPr>
          <w:rStyle w:val="Voetnootmarkering"/>
        </w:rPr>
        <w:footnoteReference w:id="8"/>
      </w:r>
      <w:r w:rsidR="00651E7A">
        <w:t xml:space="preserve"> organiseert</w:t>
      </w:r>
      <w:r w:rsidR="00C35C3F">
        <w:t>, immers muziek verbindt en zorgt voor ontspanning</w:t>
      </w:r>
      <w:r w:rsidR="00DB0D9D">
        <w:t xml:space="preserve"> en zij ontvangen </w:t>
      </w:r>
      <w:r w:rsidR="00367A50">
        <w:t xml:space="preserve">al </w:t>
      </w:r>
      <w:r w:rsidR="00DB0D9D">
        <w:t>regelmatig mantelzorgers</w:t>
      </w:r>
      <w:r w:rsidR="00651E7A">
        <w:t>.</w:t>
      </w:r>
    </w:p>
    <w:p w:rsidR="0063771D" w:rsidRDefault="0063771D" w:rsidP="0063771D">
      <w:pPr>
        <w:pStyle w:val="Lijstalinea"/>
      </w:pPr>
    </w:p>
    <w:p w:rsidR="00477A56" w:rsidRDefault="00477A56" w:rsidP="0063771D">
      <w:pPr>
        <w:pStyle w:val="Lijstalinea"/>
      </w:pPr>
    </w:p>
    <w:p w:rsidR="00477A56" w:rsidRDefault="00477A56" w:rsidP="0063771D">
      <w:pPr>
        <w:pStyle w:val="Lijstalinea"/>
      </w:pPr>
    </w:p>
    <w:p w:rsidR="00477A56" w:rsidRDefault="00477A56" w:rsidP="0063771D">
      <w:pPr>
        <w:pStyle w:val="Lijstalinea"/>
      </w:pPr>
    </w:p>
    <w:p w:rsidR="0063771D" w:rsidRPr="0063771D" w:rsidRDefault="0063771D" w:rsidP="0063771D">
      <w:pPr>
        <w:pStyle w:val="Lijstalinea"/>
        <w:numPr>
          <w:ilvl w:val="0"/>
          <w:numId w:val="5"/>
        </w:numPr>
        <w:rPr>
          <w:b/>
        </w:rPr>
      </w:pPr>
      <w:r>
        <w:rPr>
          <w:b/>
        </w:rPr>
        <w:t xml:space="preserve">5. </w:t>
      </w:r>
      <w:r w:rsidRPr="0063771D">
        <w:rPr>
          <w:b/>
        </w:rPr>
        <w:t xml:space="preserve">Speel </w:t>
      </w:r>
      <w:r>
        <w:rPr>
          <w:b/>
        </w:rPr>
        <w:t>gericht</w:t>
      </w:r>
      <w:r w:rsidRPr="0063771D">
        <w:rPr>
          <w:b/>
        </w:rPr>
        <w:t xml:space="preserve"> in op de verschillende doelgroepen mantelzorgers</w:t>
      </w:r>
    </w:p>
    <w:p w:rsidR="0063771D" w:rsidRDefault="002E3FA5" w:rsidP="0063771D">
      <w:pPr>
        <w:pStyle w:val="Lijstalinea"/>
        <w:ind w:left="773"/>
      </w:pPr>
      <w:r w:rsidRPr="002E3FA5">
        <w:t>Verschillende doelgroepen mantelzorgers hebben ook elk weer andere behoeften. Speel daar</w:t>
      </w:r>
      <w:r w:rsidR="00367A50">
        <w:t xml:space="preserve"> </w:t>
      </w:r>
      <w:r w:rsidRPr="002E3FA5">
        <w:t>op in.</w:t>
      </w:r>
      <w:r>
        <w:rPr>
          <w:u w:val="single"/>
        </w:rPr>
        <w:br/>
      </w:r>
      <w:r w:rsidR="0063771D" w:rsidRPr="0063771D">
        <w:rPr>
          <w:u w:val="single"/>
        </w:rPr>
        <w:t>Tip:</w:t>
      </w:r>
      <w:r w:rsidR="008E441B" w:rsidRPr="00367A50">
        <w:t xml:space="preserve"> </w:t>
      </w:r>
      <w:r w:rsidR="0063771D">
        <w:t>Besteed speciaal aandacht aan mantelzorgers en specifieke doelgroepen, als jongeren, werkenden, maar denk aan de mantelzorgers die zorgen voor iemand die in een verpleeghuis woont. Werk daarin samen met bijvoorbeeld Zorgpartners MH zodat het aanbod en activiteiten op elkaar worden afgestemd en organisaties allemaal naar dezelfde mogelijkheden verwijzen. Denk ook aan mantelzorgers die hun hulp inzetten voor mensen met een GGZ-achtergrond. Werk hierin samen met onder meer Kernkracht. Voorheen was er bijvoorbeeld een telefoon-bed-stoel op recept, maar dat is er niet meer waardoor de druk op deze doelgroep mantelzorgers groter is geworden</w:t>
      </w:r>
      <w:r>
        <w:t>;</w:t>
      </w:r>
    </w:p>
    <w:p w:rsidR="0063771D" w:rsidRDefault="0063771D" w:rsidP="0063771D">
      <w:pPr>
        <w:pStyle w:val="Lijstalinea"/>
        <w:ind w:left="773"/>
      </w:pPr>
      <w:r w:rsidRPr="00262B22">
        <w:rPr>
          <w:u w:val="single"/>
        </w:rPr>
        <w:t>Tip:</w:t>
      </w:r>
      <w:r w:rsidR="008E441B">
        <w:rPr>
          <w:u w:val="single"/>
        </w:rPr>
        <w:t xml:space="preserve"> </w:t>
      </w:r>
      <w:r w:rsidR="002E3FA5">
        <w:t xml:space="preserve">Wees </w:t>
      </w:r>
      <w:r w:rsidR="00C1576A">
        <w:t xml:space="preserve">extra </w:t>
      </w:r>
      <w:r w:rsidR="002E3FA5">
        <w:t xml:space="preserve">alert op het signaleren van </w:t>
      </w:r>
      <w:r w:rsidRPr="00262B22">
        <w:t>j</w:t>
      </w:r>
      <w:r>
        <w:t xml:space="preserve">onge </w:t>
      </w:r>
      <w:r w:rsidRPr="00262B22">
        <w:t>mantelzorgers</w:t>
      </w:r>
      <w:r w:rsidR="002E3FA5">
        <w:t>, zij zijn niet snel in beeld</w:t>
      </w:r>
      <w:r w:rsidR="00C1576A">
        <w:t>.</w:t>
      </w:r>
    </w:p>
    <w:p w:rsidR="0063771D" w:rsidRDefault="0063771D" w:rsidP="0063771D">
      <w:pPr>
        <w:pStyle w:val="Lijstalinea"/>
        <w:ind w:left="773"/>
      </w:pPr>
    </w:p>
    <w:p w:rsidR="0063771D" w:rsidRPr="0063771D" w:rsidRDefault="0063771D" w:rsidP="0063771D">
      <w:pPr>
        <w:pStyle w:val="Lijstalinea"/>
        <w:numPr>
          <w:ilvl w:val="0"/>
          <w:numId w:val="5"/>
        </w:numPr>
        <w:rPr>
          <w:b/>
        </w:rPr>
      </w:pPr>
      <w:r>
        <w:rPr>
          <w:b/>
        </w:rPr>
        <w:t xml:space="preserve">6. </w:t>
      </w:r>
      <w:r w:rsidR="00DB0D9D">
        <w:rPr>
          <w:b/>
        </w:rPr>
        <w:t xml:space="preserve">Maak via </w:t>
      </w:r>
      <w:r w:rsidR="00742F81">
        <w:rPr>
          <w:b/>
        </w:rPr>
        <w:t>het jeugdbeleid</w:t>
      </w:r>
      <w:r w:rsidR="00DB0D9D">
        <w:rPr>
          <w:b/>
        </w:rPr>
        <w:t xml:space="preserve"> het indiceren van respijtzorg in Gouda makkelijker </w:t>
      </w:r>
    </w:p>
    <w:p w:rsidR="0063771D" w:rsidRDefault="002E3FA5" w:rsidP="0063771D">
      <w:pPr>
        <w:pStyle w:val="Lijstalinea"/>
        <w:ind w:left="773"/>
      </w:pPr>
      <w:r>
        <w:t xml:space="preserve">Voor ouders van </w:t>
      </w:r>
      <w:proofErr w:type="spellStart"/>
      <w:r>
        <w:t>zorgintensieve</w:t>
      </w:r>
      <w:proofErr w:type="spellEnd"/>
      <w:r>
        <w:t xml:space="preserve"> kinderen geldt alle zorg </w:t>
      </w:r>
      <w:r w:rsidR="002100D9">
        <w:t xml:space="preserve">en ondersteuning </w:t>
      </w:r>
      <w:r>
        <w:t xml:space="preserve">eigenlijk als respijtzorg. Opvang, dagbesteding, thuisbegeleiding en </w:t>
      </w:r>
      <w:r w:rsidR="005E3BE0">
        <w:t>log</w:t>
      </w:r>
      <w:r>
        <w:t xml:space="preserve">eren. Al deze zorg betekent voor ouders en andere gezinsleden </w:t>
      </w:r>
      <w:r w:rsidR="005E3BE0">
        <w:t xml:space="preserve">een adempauze. Veel ouders tobben al jaren voort, zijn </w:t>
      </w:r>
      <w:r w:rsidR="00CC7E75">
        <w:t xml:space="preserve">soms </w:t>
      </w:r>
      <w:r w:rsidR="005E3BE0">
        <w:t xml:space="preserve">wanhopig en ervaren veel obstakels. Zorg </w:t>
      </w:r>
      <w:r w:rsidR="00552228">
        <w:t xml:space="preserve">wordt </w:t>
      </w:r>
      <w:r w:rsidR="005E3BE0">
        <w:t xml:space="preserve">zelden (snel) toegekend, of veel te weinig. Er wordt verwezen naar het eigen netwerk, maar dat stadium is voor deze ouders vaak allang voorbij. Hoe meer ondersteuning en mogelijkheden voor een adempauze voor ouders, hoe langer zij zelf voor hun kind (thuis) kunnen blijven zorgen. </w:t>
      </w:r>
    </w:p>
    <w:p w:rsidR="005E3BE0" w:rsidRDefault="005E3BE0" w:rsidP="0063771D">
      <w:pPr>
        <w:pStyle w:val="Lijstalinea"/>
        <w:ind w:left="773"/>
      </w:pPr>
      <w:r w:rsidRPr="005E3BE0">
        <w:rPr>
          <w:u w:val="single"/>
        </w:rPr>
        <w:t>Tip:</w:t>
      </w:r>
      <w:r>
        <w:t xml:space="preserve"> </w:t>
      </w:r>
      <w:r w:rsidR="008E441B">
        <w:t xml:space="preserve"> </w:t>
      </w:r>
      <w:r>
        <w:t xml:space="preserve">Maak het veel makkelijker – vooral ook via </w:t>
      </w:r>
      <w:r w:rsidR="00367A50">
        <w:t xml:space="preserve">het </w:t>
      </w:r>
      <w:r>
        <w:t>jeugd</w:t>
      </w:r>
      <w:r w:rsidR="00367A50">
        <w:t>beleid</w:t>
      </w:r>
      <w:r>
        <w:t xml:space="preserve"> – bovenstaande ondersteuning in de vorm van respijtzorg te indiceren. </w:t>
      </w:r>
    </w:p>
    <w:p w:rsidR="00206DE7" w:rsidRPr="0063771D" w:rsidRDefault="00206DE7" w:rsidP="00206DE7">
      <w:pPr>
        <w:pStyle w:val="Lijstalinea"/>
        <w:rPr>
          <w:b/>
        </w:rPr>
      </w:pPr>
    </w:p>
    <w:p w:rsidR="00206DE7" w:rsidRDefault="00552228" w:rsidP="005E3BE0">
      <w:pPr>
        <w:pStyle w:val="Lijstalinea"/>
        <w:numPr>
          <w:ilvl w:val="0"/>
          <w:numId w:val="5"/>
        </w:numPr>
        <w:rPr>
          <w:b/>
        </w:rPr>
      </w:pPr>
      <w:r>
        <w:rPr>
          <w:b/>
        </w:rPr>
        <w:t>7</w:t>
      </w:r>
      <w:r w:rsidR="0063771D">
        <w:rPr>
          <w:b/>
        </w:rPr>
        <w:t xml:space="preserve">. </w:t>
      </w:r>
      <w:r w:rsidR="0063771D" w:rsidRPr="0063771D">
        <w:rPr>
          <w:b/>
        </w:rPr>
        <w:t>Verbeter de mogelijkheden voor r</w:t>
      </w:r>
      <w:r w:rsidR="00023855" w:rsidRPr="0063771D">
        <w:rPr>
          <w:b/>
        </w:rPr>
        <w:t>espijtzorg</w:t>
      </w:r>
      <w:r w:rsidR="0063771D" w:rsidRPr="0063771D">
        <w:rPr>
          <w:b/>
        </w:rPr>
        <w:t xml:space="preserve"> in Gouda</w:t>
      </w:r>
    </w:p>
    <w:p w:rsidR="005E3BE0" w:rsidRPr="00367A50" w:rsidRDefault="005E3BE0" w:rsidP="005E3BE0">
      <w:pPr>
        <w:pStyle w:val="Lijstalinea"/>
        <w:ind w:left="773"/>
        <w:rPr>
          <w:rFonts w:cs="Calibri"/>
        </w:rPr>
      </w:pPr>
      <w:r w:rsidRPr="005E3BE0">
        <w:t xml:space="preserve">Ervaringen leren dat </w:t>
      </w:r>
      <w:r>
        <w:t xml:space="preserve">de </w:t>
      </w:r>
      <w:r w:rsidRPr="005E3BE0">
        <w:t>aanvragen van respijtzorg in het kader van de Wet Maatschappelijke Ondersteuning (</w:t>
      </w:r>
      <w:proofErr w:type="spellStart"/>
      <w:r w:rsidRPr="005E3BE0">
        <w:t>W</w:t>
      </w:r>
      <w:r w:rsidR="00367A50">
        <w:t>mo</w:t>
      </w:r>
      <w:proofErr w:type="spellEnd"/>
      <w:r w:rsidRPr="005E3BE0">
        <w:t>) in Gouda,</w:t>
      </w:r>
      <w:r>
        <w:t xml:space="preserve"> soms wordt afgehouden omdat dan wordt gesteld dat deze niet dringend genoeg is of moet </w:t>
      </w:r>
      <w:r w:rsidRPr="00367A50">
        <w:rPr>
          <w:rFonts w:cs="Calibri"/>
        </w:rPr>
        <w:t xml:space="preserve">worden opgelost met vrijwilligers. </w:t>
      </w:r>
      <w:r w:rsidR="00F33B21" w:rsidRPr="00367A50">
        <w:rPr>
          <w:rFonts w:cs="Calibri"/>
        </w:rPr>
        <w:t>Bovendien duurt na aanvraag van respijtzorg het vaak lang voordat een keukentafelgesprek plaatsvindt of een casemanager wordt toegewezen. Meestal is respijtzorg snel(</w:t>
      </w:r>
      <w:proofErr w:type="spellStart"/>
      <w:r w:rsidR="00F33B21" w:rsidRPr="00367A50">
        <w:rPr>
          <w:rFonts w:cs="Calibri"/>
        </w:rPr>
        <w:t>ler</w:t>
      </w:r>
      <w:proofErr w:type="spellEnd"/>
      <w:r w:rsidR="00F33B21" w:rsidRPr="00367A50">
        <w:rPr>
          <w:rFonts w:cs="Calibri"/>
        </w:rPr>
        <w:t>) nodig, dus dan beginnen mensen vaak niet aan het aanvragen. Maar a</w:t>
      </w:r>
      <w:r w:rsidRPr="00367A50">
        <w:rPr>
          <w:rFonts w:cs="Calibri"/>
        </w:rPr>
        <w:t xml:space="preserve">ls respijtzorg niet of niet tijdig wordt gegeven is de uiteindelijke zorg – bijvoorbeeld als iemand uiteindelijk naar een verpleeghuis moet omdat de mantelzorger uitvalt – veel duurder. Wat het aanbod voor respijtzorg precies is, en wat er mogelijk is, is </w:t>
      </w:r>
      <w:r w:rsidR="00F33B21" w:rsidRPr="00367A50">
        <w:rPr>
          <w:rFonts w:cs="Calibri"/>
        </w:rPr>
        <w:t xml:space="preserve">(nog) </w:t>
      </w:r>
      <w:r w:rsidRPr="00367A50">
        <w:rPr>
          <w:rFonts w:cs="Calibri"/>
        </w:rPr>
        <w:t>heel onbekend. Deze ervaringen sluiten aan bij het advies over mantelzorg van de GASD</w:t>
      </w:r>
      <w:r w:rsidR="00F33B21" w:rsidRPr="00367A50">
        <w:rPr>
          <w:rFonts w:cs="Calibri"/>
        </w:rPr>
        <w:t xml:space="preserve">. </w:t>
      </w:r>
    </w:p>
    <w:p w:rsidR="005E3BE0" w:rsidRPr="00367A50" w:rsidRDefault="005E3BE0" w:rsidP="005E3BE0">
      <w:pPr>
        <w:pStyle w:val="Lijstalinea"/>
        <w:ind w:left="773"/>
        <w:rPr>
          <w:rFonts w:cs="Calibri"/>
        </w:rPr>
      </w:pPr>
      <w:r w:rsidRPr="00367A50">
        <w:rPr>
          <w:rFonts w:cs="Calibri"/>
          <w:u w:val="single"/>
        </w:rPr>
        <w:t>Tip</w:t>
      </w:r>
      <w:r w:rsidRPr="00367A50">
        <w:rPr>
          <w:rFonts w:cs="Calibri"/>
        </w:rPr>
        <w:t>: Investeer in voorlichting over respijtzorg</w:t>
      </w:r>
      <w:r w:rsidR="00E50430" w:rsidRPr="00367A50">
        <w:rPr>
          <w:rFonts w:cs="Calibri"/>
        </w:rPr>
        <w:t xml:space="preserve">, over </w:t>
      </w:r>
      <w:r w:rsidRPr="00367A50">
        <w:rPr>
          <w:rFonts w:cs="Calibri"/>
        </w:rPr>
        <w:t xml:space="preserve">wat er </w:t>
      </w:r>
      <w:r w:rsidR="00E50430" w:rsidRPr="00367A50">
        <w:rPr>
          <w:rFonts w:cs="Calibri"/>
        </w:rPr>
        <w:t>k</w:t>
      </w:r>
      <w:r w:rsidRPr="00367A50">
        <w:rPr>
          <w:rFonts w:cs="Calibri"/>
        </w:rPr>
        <w:t>an en mogelijk is;</w:t>
      </w:r>
    </w:p>
    <w:p w:rsidR="005E3BE0" w:rsidRPr="00367A50" w:rsidRDefault="005E3BE0" w:rsidP="005E3BE0">
      <w:pPr>
        <w:pStyle w:val="Lijstalinea"/>
        <w:ind w:left="773"/>
        <w:rPr>
          <w:rFonts w:cs="Calibri"/>
        </w:rPr>
      </w:pPr>
      <w:r w:rsidRPr="00367A50">
        <w:rPr>
          <w:rFonts w:cs="Calibri"/>
          <w:u w:val="single"/>
        </w:rPr>
        <w:t>Tip:</w:t>
      </w:r>
      <w:r w:rsidRPr="00367A50">
        <w:rPr>
          <w:rFonts w:cs="Calibri"/>
        </w:rPr>
        <w:t xml:space="preserve"> Maak toegang tot respijtzorg eenvoudiger </w:t>
      </w:r>
      <w:r w:rsidR="00F33B21" w:rsidRPr="00367A50">
        <w:rPr>
          <w:rFonts w:cs="Calibri"/>
        </w:rPr>
        <w:t xml:space="preserve">en laagdrempelig </w:t>
      </w:r>
      <w:r w:rsidRPr="00367A50">
        <w:rPr>
          <w:rFonts w:cs="Calibri"/>
        </w:rPr>
        <w:t xml:space="preserve">omdat een aanvraag vaak pas komt nadat de mantelzorger al langer ‘tobt’ en bezig is met de vraag hoe hij/zij de zorgverlening vol kan </w:t>
      </w:r>
      <w:r w:rsidR="00F33B21" w:rsidRPr="00367A50">
        <w:rPr>
          <w:rFonts w:cs="Calibri"/>
        </w:rPr>
        <w:t xml:space="preserve">blijven </w:t>
      </w:r>
      <w:r w:rsidR="008E441B" w:rsidRPr="00367A50">
        <w:rPr>
          <w:rFonts w:cs="Calibri"/>
        </w:rPr>
        <w:t>houden;</w:t>
      </w:r>
    </w:p>
    <w:p w:rsidR="00C1576A" w:rsidRPr="00367A50" w:rsidRDefault="00C1576A" w:rsidP="00C1576A">
      <w:pPr>
        <w:pStyle w:val="Lijstalinea"/>
        <w:rPr>
          <w:rFonts w:cs="Calibri"/>
        </w:rPr>
      </w:pPr>
      <w:r w:rsidRPr="00367A50">
        <w:rPr>
          <w:rFonts w:cs="Calibri"/>
          <w:u w:val="single"/>
        </w:rPr>
        <w:t>Tip:</w:t>
      </w:r>
      <w:r w:rsidRPr="00367A50">
        <w:rPr>
          <w:rFonts w:cs="Calibri"/>
        </w:rPr>
        <w:t xml:space="preserve"> Creëer een respijthuis voor cliënten GGZ in Gouda</w:t>
      </w:r>
      <w:r w:rsidR="008E441B" w:rsidRPr="00367A50">
        <w:rPr>
          <w:rFonts w:cs="Calibri"/>
        </w:rPr>
        <w:t>.</w:t>
      </w:r>
      <w:r w:rsidRPr="00367A50">
        <w:rPr>
          <w:rFonts w:cs="Calibri"/>
        </w:rPr>
        <w:t xml:space="preserve"> </w:t>
      </w:r>
    </w:p>
    <w:p w:rsidR="00C1576A" w:rsidRPr="00367A50" w:rsidRDefault="00C1576A" w:rsidP="005E3BE0">
      <w:pPr>
        <w:pStyle w:val="Lijstalinea"/>
        <w:ind w:left="773"/>
        <w:rPr>
          <w:rFonts w:cs="Calibri"/>
        </w:rPr>
      </w:pPr>
    </w:p>
    <w:p w:rsidR="00552228" w:rsidRDefault="00552228" w:rsidP="00552228">
      <w:pPr>
        <w:pStyle w:val="Lijstalinea"/>
        <w:numPr>
          <w:ilvl w:val="0"/>
          <w:numId w:val="5"/>
        </w:numPr>
      </w:pPr>
      <w:r>
        <w:rPr>
          <w:b/>
        </w:rPr>
        <w:lastRenderedPageBreak/>
        <w:t xml:space="preserve">8. Organiseer de </w:t>
      </w:r>
      <w:r w:rsidRPr="00FD14C1">
        <w:rPr>
          <w:b/>
        </w:rPr>
        <w:t xml:space="preserve">Onafhankelijke </w:t>
      </w:r>
      <w:r w:rsidR="00A445F8" w:rsidRPr="00FD14C1">
        <w:rPr>
          <w:b/>
        </w:rPr>
        <w:t>Cliëntondersteuning</w:t>
      </w:r>
      <w:r w:rsidRPr="00FD14C1">
        <w:rPr>
          <w:b/>
        </w:rPr>
        <w:t xml:space="preserve"> (OCO)</w:t>
      </w:r>
      <w:r>
        <w:rPr>
          <w:b/>
        </w:rPr>
        <w:t xml:space="preserve"> los van Sociaal Team</w:t>
      </w:r>
      <w:r>
        <w:br/>
        <w:t xml:space="preserve">Uit het ongevraagd advies zoals de GASD en GCR dat hebben gepubliceerd, blijkt dat onafhankelijke cliëntondersteuning vaak moeilijk vindbaar is voor (vaak kwetsbare) mensen met een hulpvraag. Ze ervaren soms ook een gebrek aan onafhankelijkheid bij geboden cliëntondersteuning. In Gouda </w:t>
      </w:r>
      <w:r w:rsidR="00E50430">
        <w:t xml:space="preserve">speelt dat </w:t>
      </w:r>
      <w:r>
        <w:t>de onafhankelijk cliëntondersteuner van MEE</w:t>
      </w:r>
      <w:r w:rsidR="006F461A">
        <w:rPr>
          <w:rStyle w:val="Voetnootmarkering"/>
        </w:rPr>
        <w:footnoteReference w:id="9"/>
      </w:r>
      <w:r w:rsidR="00367A50">
        <w:t xml:space="preserve"> ook organisatorisch deel uitmaakt </w:t>
      </w:r>
      <w:r>
        <w:t xml:space="preserve">van het Sociaal Team. </w:t>
      </w:r>
      <w:r>
        <w:br/>
      </w:r>
      <w:r w:rsidRPr="00FD14C1">
        <w:rPr>
          <w:u w:val="single"/>
        </w:rPr>
        <w:t>Tip:</w:t>
      </w:r>
      <w:r>
        <w:t xml:space="preserve"> Investeer meer in het bekend maken van onafhankelijke cliëntondersteuning, ook voor mantelzorgers.</w:t>
      </w:r>
      <w:r w:rsidR="00E50430">
        <w:t xml:space="preserve"> B</w:t>
      </w:r>
      <w:r>
        <w:t xml:space="preserve">evorder eenduidige voorlichting hierover vanuit alle in Gouda betrokken organisaties en zorgprofessionals. Ontwikkel de onafhankelijke cliëntondersteuning buiten het Sociaal Team om, kom met betrokken partners tot een ‘Gouds model’. </w:t>
      </w:r>
    </w:p>
    <w:p w:rsidR="00CC7E75" w:rsidRDefault="00CC7E75" w:rsidP="005E3BE0">
      <w:pPr>
        <w:pStyle w:val="Lijstalinea"/>
        <w:ind w:left="773"/>
      </w:pPr>
    </w:p>
    <w:p w:rsidR="00262B22" w:rsidRDefault="0063771D" w:rsidP="00136D52">
      <w:pPr>
        <w:pStyle w:val="Lijstalinea"/>
        <w:numPr>
          <w:ilvl w:val="0"/>
          <w:numId w:val="5"/>
        </w:numPr>
      </w:pPr>
      <w:r>
        <w:rPr>
          <w:b/>
        </w:rPr>
        <w:t xml:space="preserve">9. </w:t>
      </w:r>
      <w:r w:rsidR="00C35C3F" w:rsidRPr="0063771D">
        <w:rPr>
          <w:b/>
        </w:rPr>
        <w:t>Informeer scholen</w:t>
      </w:r>
      <w:r w:rsidR="00742F81">
        <w:rPr>
          <w:b/>
        </w:rPr>
        <w:t xml:space="preserve">, ondernemers </w:t>
      </w:r>
      <w:r w:rsidR="00C35C3F" w:rsidRPr="0063771D">
        <w:rPr>
          <w:b/>
        </w:rPr>
        <w:t xml:space="preserve">en werkgevers over mantelzorg </w:t>
      </w:r>
      <w:r w:rsidR="00367A50">
        <w:rPr>
          <w:b/>
        </w:rPr>
        <w:t xml:space="preserve">en </w:t>
      </w:r>
      <w:r w:rsidR="00742F81">
        <w:rPr>
          <w:b/>
        </w:rPr>
        <w:t>deel</w:t>
      </w:r>
      <w:r w:rsidR="00C35C3F" w:rsidRPr="0063771D">
        <w:rPr>
          <w:b/>
        </w:rPr>
        <w:t xml:space="preserve"> kennis</w:t>
      </w:r>
      <w:r w:rsidR="00C35C3F" w:rsidRPr="0063771D">
        <w:rPr>
          <w:b/>
        </w:rPr>
        <w:br/>
      </w:r>
      <w:r w:rsidR="00262B22">
        <w:t xml:space="preserve">Steun vanuit </w:t>
      </w:r>
      <w:r w:rsidR="00712DD3">
        <w:t>scholen</w:t>
      </w:r>
      <w:r w:rsidR="00C35C3F">
        <w:t xml:space="preserve">, </w:t>
      </w:r>
      <w:r w:rsidR="00367A50">
        <w:t xml:space="preserve">ondernemers, </w:t>
      </w:r>
      <w:r w:rsidR="00712DD3">
        <w:t>w</w:t>
      </w:r>
      <w:r w:rsidR="00262B22">
        <w:t>erkgevers</w:t>
      </w:r>
      <w:r w:rsidR="00C35C3F">
        <w:t xml:space="preserve"> en </w:t>
      </w:r>
      <w:r w:rsidR="00262B22">
        <w:t>collega</w:t>
      </w:r>
      <w:r w:rsidR="00C35C3F">
        <w:t>’</w:t>
      </w:r>
      <w:r w:rsidR="00262B22">
        <w:t xml:space="preserve">s </w:t>
      </w:r>
      <w:r w:rsidR="00C35C3F">
        <w:t>voor mantelzorgers helpt hen zeer. Vooral ook jonge mantelzorgers zijn lang niet altijd in beeld</w:t>
      </w:r>
      <w:r w:rsidR="00F33B21">
        <w:t xml:space="preserve"> terwijl zij juist – vaak via school – veel baat hebben bij erkenning, waardering en begrip. Een luisterend oor is soms al voldoende. </w:t>
      </w:r>
      <w:r w:rsidR="00C35C3F">
        <w:br/>
      </w:r>
      <w:r w:rsidR="00C35C3F" w:rsidRPr="00C35C3F">
        <w:rPr>
          <w:u w:val="single"/>
        </w:rPr>
        <w:t>Tip:</w:t>
      </w:r>
      <w:r w:rsidR="00C35C3F">
        <w:t xml:space="preserve"> Stimuleer dat met </w:t>
      </w:r>
      <w:r w:rsidR="00742F81">
        <w:t xml:space="preserve">ondernemers, </w:t>
      </w:r>
      <w:r w:rsidR="00C35C3F">
        <w:t>werkgevers in de regio en scholen informatie over mantelzorg en hun behoeften wordt afgestemd ten behoeve van de studerende en/</w:t>
      </w:r>
      <w:r w:rsidR="00712DD3">
        <w:t xml:space="preserve">of </w:t>
      </w:r>
      <w:r w:rsidR="00262B22">
        <w:t>werkende mantelzorger</w:t>
      </w:r>
      <w:r w:rsidR="00C35C3F">
        <w:t>.</w:t>
      </w:r>
    </w:p>
    <w:p w:rsidR="00DE5E8C" w:rsidRDefault="00DE5E8C" w:rsidP="00DE5E8C">
      <w:pPr>
        <w:pStyle w:val="Lijstalinea"/>
      </w:pPr>
    </w:p>
    <w:p w:rsidR="00262B22" w:rsidRPr="0063771D" w:rsidRDefault="0063771D" w:rsidP="00136D52">
      <w:pPr>
        <w:pStyle w:val="Lijstalinea"/>
        <w:numPr>
          <w:ilvl w:val="0"/>
          <w:numId w:val="5"/>
        </w:numPr>
        <w:rPr>
          <w:b/>
        </w:rPr>
      </w:pPr>
      <w:r>
        <w:rPr>
          <w:b/>
        </w:rPr>
        <w:t xml:space="preserve">10. Vereenvoudig de mogelijkheden voor </w:t>
      </w:r>
      <w:r w:rsidR="00F33B21">
        <w:rPr>
          <w:b/>
        </w:rPr>
        <w:t xml:space="preserve">verkrijgen </w:t>
      </w:r>
      <w:r w:rsidR="000B4CDB">
        <w:rPr>
          <w:b/>
        </w:rPr>
        <w:t>parkeerkaart mantelzorgers</w:t>
      </w:r>
    </w:p>
    <w:p w:rsidR="00C35C3F" w:rsidRDefault="00C35C3F" w:rsidP="00C35C3F">
      <w:pPr>
        <w:pStyle w:val="Lijstalinea"/>
        <w:ind w:left="773"/>
      </w:pPr>
      <w:r>
        <w:t xml:space="preserve">Een parkeerkaart voor mantelzorgers kost maar liefst 60 euro in Gouda. </w:t>
      </w:r>
    </w:p>
    <w:p w:rsidR="004F5EB6" w:rsidRDefault="00712DD3" w:rsidP="00712DD3">
      <w:pPr>
        <w:pStyle w:val="Lijstalinea"/>
        <w:ind w:left="773"/>
      </w:pPr>
      <w:r w:rsidRPr="00712DD3">
        <w:rPr>
          <w:u w:val="single"/>
        </w:rPr>
        <w:t>Tip:</w:t>
      </w:r>
      <w:r>
        <w:t xml:space="preserve"> Voordelige of gratis mantelzorgparkeerkaart (nu 60 euro). </w:t>
      </w:r>
    </w:p>
    <w:p w:rsidR="00DB0D9D" w:rsidRDefault="00DB0D9D" w:rsidP="00DB0D9D">
      <w:pPr>
        <w:pStyle w:val="Lijstalinea"/>
        <w:ind w:left="77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B0D9D" w:rsidRPr="00E14F88" w:rsidTr="00E14F88">
        <w:tc>
          <w:tcPr>
            <w:tcW w:w="9062" w:type="dxa"/>
          </w:tcPr>
          <w:p w:rsidR="00DB0D9D" w:rsidRPr="00E14F88" w:rsidRDefault="00DB0D9D" w:rsidP="00E14F88">
            <w:pPr>
              <w:spacing w:after="0" w:line="240" w:lineRule="auto"/>
            </w:pPr>
            <w:r w:rsidRPr="00E14F88">
              <w:t xml:space="preserve">Citaat van een mantelzorger uit Gouda: </w:t>
            </w:r>
          </w:p>
          <w:p w:rsidR="00DB0D9D" w:rsidRPr="00E14F88" w:rsidRDefault="00DB0D9D" w:rsidP="00E14F88">
            <w:pPr>
              <w:spacing w:after="0" w:line="240" w:lineRule="auto"/>
              <w:rPr>
                <w:i/>
              </w:rPr>
            </w:pPr>
          </w:p>
          <w:p w:rsidR="00DB0D9D" w:rsidRPr="00E14F88" w:rsidRDefault="00DB0D9D" w:rsidP="00E14F88">
            <w:pPr>
              <w:spacing w:after="0" w:line="240" w:lineRule="auto"/>
              <w:rPr>
                <w:i/>
              </w:rPr>
            </w:pPr>
            <w:r w:rsidRPr="00E14F88">
              <w:rPr>
                <w:i/>
              </w:rPr>
              <w:t>‘Het is voor mij bijna niet te doen om ergens met de auto naar toe te gaan. Degene voor wie ik intensief zorg kan niet zelfstandig lopen en is afhankelijk van een rolstoel. Er zijn maar weinig invaliden</w:t>
            </w:r>
            <w:r w:rsidR="0068097B">
              <w:rPr>
                <w:i/>
              </w:rPr>
              <w:t>parkeer</w:t>
            </w:r>
            <w:r w:rsidRPr="00E14F88">
              <w:rPr>
                <w:i/>
              </w:rPr>
              <w:t>plaatsen en voor de deur van familie of kinderen parkeren is haast onmogelijk, ook  omdat veel ‘vergunning parkeren’ is. Een parkeerkaart voor mantelzorgers – liefst kosteloos – zou helpen</w:t>
            </w:r>
            <w:r w:rsidR="00C1576A" w:rsidRPr="00E14F88">
              <w:rPr>
                <w:i/>
              </w:rPr>
              <w:t>’</w:t>
            </w:r>
            <w:r w:rsidRPr="00E14F88">
              <w:rPr>
                <w:i/>
              </w:rPr>
              <w:t xml:space="preserve">. </w:t>
            </w:r>
          </w:p>
          <w:p w:rsidR="00DB0D9D" w:rsidRPr="00E14F88" w:rsidRDefault="00DB0D9D" w:rsidP="00E14F88">
            <w:pPr>
              <w:spacing w:after="0" w:line="240" w:lineRule="auto"/>
              <w:rPr>
                <w:i/>
              </w:rPr>
            </w:pPr>
          </w:p>
        </w:tc>
      </w:tr>
    </w:tbl>
    <w:p w:rsidR="007E50B1" w:rsidRDefault="007E50B1" w:rsidP="00C1576A"/>
    <w:p w:rsidR="00EC1A8B" w:rsidRDefault="00EC1A8B" w:rsidP="00C1576A"/>
    <w:p w:rsidR="00EC1A8B" w:rsidRDefault="00EC1A8B" w:rsidP="00C1576A"/>
    <w:p w:rsidR="00EC1A8B" w:rsidRDefault="00EC1A8B" w:rsidP="00C1576A"/>
    <w:p w:rsidR="00EC1A8B" w:rsidRDefault="00EC1A8B" w:rsidP="00C1576A">
      <w:r>
        <w:t>Suggesties en/of aanvullingen naar aanleiding van deze notitie zijn van harte welkom!</w:t>
      </w:r>
      <w:r>
        <w:br/>
        <w:t xml:space="preserve">Mail: </w:t>
      </w:r>
      <w:hyperlink r:id="rId9" w:history="1">
        <w:r w:rsidRPr="008D1BFB">
          <w:rPr>
            <w:rStyle w:val="Hyperlink"/>
          </w:rPr>
          <w:t>eppy.boschma@gouda.nl</w:t>
        </w:r>
      </w:hyperlink>
      <w:r>
        <w:t xml:space="preserve"> en </w:t>
      </w:r>
      <w:hyperlink r:id="rId10" w:history="1">
        <w:r w:rsidRPr="008D1BFB">
          <w:rPr>
            <w:rStyle w:val="Hyperlink"/>
          </w:rPr>
          <w:t>margreeth.vandijk@gouda.nl</w:t>
        </w:r>
      </w:hyperlink>
    </w:p>
    <w:sectPr w:rsidR="00EC1A8B" w:rsidSect="00F0656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7AB" w:rsidRDefault="00A927AB" w:rsidP="00326247">
      <w:pPr>
        <w:spacing w:after="0" w:line="240" w:lineRule="auto"/>
      </w:pPr>
      <w:r>
        <w:separator/>
      </w:r>
    </w:p>
  </w:endnote>
  <w:endnote w:type="continuationSeparator" w:id="0">
    <w:p w:rsidR="00A927AB" w:rsidRDefault="00A927AB" w:rsidP="00326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F88" w:rsidRDefault="006D35AF">
    <w:pPr>
      <w:pStyle w:val="Voettekst"/>
    </w:pPr>
    <w:r>
      <w:fldChar w:fldCharType="begin"/>
    </w:r>
    <w:r w:rsidR="00E14F88">
      <w:instrText xml:space="preserve"> PAGE   \* MERGEFORMAT </w:instrText>
    </w:r>
    <w:r>
      <w:fldChar w:fldCharType="separate"/>
    </w:r>
    <w:r w:rsidR="00A445F8">
      <w:rPr>
        <w:noProof/>
      </w:rPr>
      <w:t>2</w:t>
    </w:r>
    <w:r>
      <w:fldChar w:fldCharType="end"/>
    </w:r>
  </w:p>
  <w:p w:rsidR="00E14F88" w:rsidRDefault="00E14F8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7AB" w:rsidRDefault="00A927AB" w:rsidP="00326247">
      <w:pPr>
        <w:spacing w:after="0" w:line="240" w:lineRule="auto"/>
      </w:pPr>
      <w:r>
        <w:separator/>
      </w:r>
    </w:p>
  </w:footnote>
  <w:footnote w:type="continuationSeparator" w:id="0">
    <w:p w:rsidR="00A927AB" w:rsidRDefault="00A927AB" w:rsidP="00326247">
      <w:pPr>
        <w:spacing w:after="0" w:line="240" w:lineRule="auto"/>
      </w:pPr>
      <w:r>
        <w:continuationSeparator/>
      </w:r>
    </w:p>
  </w:footnote>
  <w:footnote w:id="1">
    <w:p w:rsidR="00742F81" w:rsidRPr="0068097B" w:rsidRDefault="00742F81">
      <w:pPr>
        <w:pStyle w:val="Voetnoottekst"/>
        <w:rPr>
          <w:sz w:val="18"/>
          <w:szCs w:val="18"/>
        </w:rPr>
      </w:pPr>
      <w:r w:rsidRPr="0068097B">
        <w:rPr>
          <w:rStyle w:val="Voetnootmarkering"/>
          <w:sz w:val="18"/>
          <w:szCs w:val="18"/>
        </w:rPr>
        <w:footnoteRef/>
      </w:r>
      <w:r w:rsidRPr="0068097B">
        <w:rPr>
          <w:sz w:val="18"/>
          <w:szCs w:val="18"/>
        </w:rPr>
        <w:t xml:space="preserve"> In de praktijk fungeren ook jongere kinderen soms al als mantelzorger</w:t>
      </w:r>
    </w:p>
  </w:footnote>
  <w:footnote w:id="2">
    <w:p w:rsidR="004D5244" w:rsidRPr="0068097B" w:rsidRDefault="00C72D1E">
      <w:pPr>
        <w:pStyle w:val="Voetnoottekst"/>
        <w:rPr>
          <w:sz w:val="18"/>
          <w:szCs w:val="18"/>
        </w:rPr>
      </w:pPr>
      <w:r w:rsidRPr="0068097B">
        <w:rPr>
          <w:rStyle w:val="Voetnootmarkering"/>
          <w:sz w:val="18"/>
          <w:szCs w:val="18"/>
        </w:rPr>
        <w:footnoteRef/>
      </w:r>
      <w:r w:rsidR="002A3265">
        <w:rPr>
          <w:sz w:val="18"/>
          <w:szCs w:val="18"/>
        </w:rPr>
        <w:t xml:space="preserve"> Mantelzorg NL</w:t>
      </w:r>
      <w:r w:rsidR="004D5244" w:rsidRPr="0068097B">
        <w:rPr>
          <w:sz w:val="18"/>
          <w:szCs w:val="18"/>
        </w:rPr>
        <w:t xml:space="preserve">, </w:t>
      </w:r>
      <w:hyperlink r:id="rId1" w:history="1">
        <w:r w:rsidR="004D5244" w:rsidRPr="0068097B">
          <w:rPr>
            <w:rStyle w:val="Hyperlink"/>
            <w:sz w:val="18"/>
            <w:szCs w:val="18"/>
          </w:rPr>
          <w:t>https://mantelzorg.nl</w:t>
        </w:r>
      </w:hyperlink>
    </w:p>
  </w:footnote>
  <w:footnote w:id="3">
    <w:p w:rsidR="00824FC8" w:rsidRPr="0068097B" w:rsidRDefault="00824FC8">
      <w:pPr>
        <w:pStyle w:val="Voetnoottekst"/>
        <w:rPr>
          <w:sz w:val="18"/>
          <w:szCs w:val="18"/>
        </w:rPr>
      </w:pPr>
      <w:r w:rsidRPr="0068097B">
        <w:rPr>
          <w:rStyle w:val="Voetnootmarkering"/>
          <w:sz w:val="18"/>
          <w:szCs w:val="18"/>
        </w:rPr>
        <w:footnoteRef/>
      </w:r>
      <w:hyperlink r:id="rId2" w:history="1">
        <w:r w:rsidRPr="0068097B">
          <w:rPr>
            <w:color w:val="0000FF"/>
            <w:sz w:val="18"/>
            <w:szCs w:val="18"/>
            <w:u w:val="single"/>
          </w:rPr>
          <w:t>https://aanjagerrespijtzorg.nl/files/nvg/00001/PersberichtaanjagerRespijtzorgversie25ju.pdf</w:t>
        </w:r>
      </w:hyperlink>
    </w:p>
  </w:footnote>
  <w:footnote w:id="4">
    <w:p w:rsidR="00DE5E8C" w:rsidRPr="0068097B" w:rsidRDefault="00DE5E8C">
      <w:pPr>
        <w:pStyle w:val="Voetnoottekst"/>
        <w:rPr>
          <w:sz w:val="18"/>
          <w:szCs w:val="18"/>
        </w:rPr>
      </w:pPr>
      <w:r w:rsidRPr="0068097B">
        <w:rPr>
          <w:rStyle w:val="Voetnootmarkering"/>
          <w:sz w:val="18"/>
          <w:szCs w:val="18"/>
        </w:rPr>
        <w:footnoteRef/>
      </w:r>
      <w:r w:rsidRPr="0068097B">
        <w:rPr>
          <w:sz w:val="18"/>
          <w:szCs w:val="18"/>
        </w:rPr>
        <w:t xml:space="preserve"> Goudse Adviesraad Sociaal Domein (GASD), zie voor het ongevraagd advies </w:t>
      </w:r>
      <w:r w:rsidR="00C1576A" w:rsidRPr="0068097B">
        <w:rPr>
          <w:sz w:val="18"/>
          <w:szCs w:val="18"/>
        </w:rPr>
        <w:t xml:space="preserve">mantelzorg </w:t>
      </w:r>
      <w:r w:rsidRPr="0068097B">
        <w:rPr>
          <w:sz w:val="18"/>
          <w:szCs w:val="18"/>
        </w:rPr>
        <w:t xml:space="preserve">van </w:t>
      </w:r>
      <w:r w:rsidR="00C1576A" w:rsidRPr="0068097B">
        <w:rPr>
          <w:sz w:val="18"/>
          <w:szCs w:val="18"/>
        </w:rPr>
        <w:t>juli</w:t>
      </w:r>
      <w:r w:rsidRPr="0068097B">
        <w:rPr>
          <w:sz w:val="18"/>
          <w:szCs w:val="18"/>
        </w:rPr>
        <w:t xml:space="preserve"> 2018</w:t>
      </w:r>
      <w:r w:rsidR="00C1576A" w:rsidRPr="0068097B">
        <w:rPr>
          <w:sz w:val="18"/>
          <w:szCs w:val="18"/>
        </w:rPr>
        <w:t xml:space="preserve">, </w:t>
      </w:r>
      <w:hyperlink r:id="rId3" w:history="1">
        <w:r w:rsidRPr="0068097B">
          <w:rPr>
            <w:color w:val="0000FF"/>
            <w:sz w:val="18"/>
            <w:szCs w:val="18"/>
            <w:u w:val="single"/>
          </w:rPr>
          <w:t>https://adviesraadsociaaldomeingouda.nl/</w:t>
        </w:r>
      </w:hyperlink>
    </w:p>
  </w:footnote>
  <w:footnote w:id="5">
    <w:p w:rsidR="00C1576A" w:rsidRPr="0068097B" w:rsidRDefault="00C1576A">
      <w:pPr>
        <w:pStyle w:val="Voetnoottekst"/>
        <w:rPr>
          <w:sz w:val="18"/>
          <w:szCs w:val="18"/>
        </w:rPr>
      </w:pPr>
      <w:r w:rsidRPr="0068097B">
        <w:rPr>
          <w:rStyle w:val="Voetnootmarkering"/>
          <w:sz w:val="18"/>
          <w:szCs w:val="18"/>
        </w:rPr>
        <w:footnoteRef/>
      </w:r>
      <w:hyperlink r:id="rId4" w:history="1">
        <w:r w:rsidRPr="0068097B">
          <w:rPr>
            <w:rStyle w:val="Hyperlink"/>
            <w:sz w:val="18"/>
            <w:szCs w:val="18"/>
          </w:rPr>
          <w:t>https://mantelzorg.nl/uploads/content/file/Cijfers%20mantelzorgers%20per%20gemeente%202017.pdf</w:t>
        </w:r>
      </w:hyperlink>
    </w:p>
    <w:p w:rsidR="00C1576A" w:rsidRDefault="00C1576A">
      <w:pPr>
        <w:pStyle w:val="Voetnoottekst"/>
      </w:pPr>
    </w:p>
  </w:footnote>
  <w:footnote w:id="6">
    <w:p w:rsidR="00C92F58" w:rsidRPr="0068097B" w:rsidRDefault="00C92F58">
      <w:pPr>
        <w:pStyle w:val="Voetnoottekst"/>
        <w:rPr>
          <w:sz w:val="18"/>
          <w:szCs w:val="18"/>
        </w:rPr>
      </w:pPr>
      <w:r w:rsidRPr="0068097B">
        <w:rPr>
          <w:rStyle w:val="Voetnootmarkering"/>
          <w:sz w:val="18"/>
          <w:szCs w:val="18"/>
        </w:rPr>
        <w:footnoteRef/>
      </w:r>
      <w:hyperlink r:id="rId5" w:history="1">
        <w:r w:rsidRPr="0068097B">
          <w:rPr>
            <w:rStyle w:val="Hyperlink"/>
            <w:sz w:val="18"/>
            <w:szCs w:val="18"/>
          </w:rPr>
          <w:t>www.adviesraadsociaaldomeingouda.nl</w:t>
        </w:r>
      </w:hyperlink>
    </w:p>
    <w:p w:rsidR="00C92F58" w:rsidRDefault="00C92F58">
      <w:pPr>
        <w:pStyle w:val="Voetnoottekst"/>
      </w:pPr>
    </w:p>
  </w:footnote>
  <w:footnote w:id="7">
    <w:p w:rsidR="00477A56" w:rsidRPr="00477A56" w:rsidRDefault="00477A56">
      <w:pPr>
        <w:pStyle w:val="Voetnoottekst"/>
        <w:rPr>
          <w:sz w:val="18"/>
          <w:szCs w:val="18"/>
        </w:rPr>
      </w:pPr>
      <w:r w:rsidRPr="00477A56">
        <w:rPr>
          <w:rStyle w:val="Voetnootmarkering"/>
          <w:sz w:val="18"/>
          <w:szCs w:val="18"/>
        </w:rPr>
        <w:footnoteRef/>
      </w:r>
      <w:hyperlink r:id="rId6" w:history="1">
        <w:r w:rsidRPr="00477A56">
          <w:rPr>
            <w:rStyle w:val="Hyperlink"/>
            <w:sz w:val="18"/>
            <w:szCs w:val="18"/>
          </w:rPr>
          <w:t>https://www.denhaagmantelzorg.nl/campagne</w:t>
        </w:r>
      </w:hyperlink>
    </w:p>
  </w:footnote>
  <w:footnote w:id="8">
    <w:p w:rsidR="00C72D1E" w:rsidRPr="0068097B" w:rsidRDefault="00C72D1E">
      <w:pPr>
        <w:pStyle w:val="Voetnoottekst"/>
        <w:rPr>
          <w:sz w:val="18"/>
          <w:szCs w:val="18"/>
        </w:rPr>
      </w:pPr>
      <w:r w:rsidRPr="0068097B">
        <w:rPr>
          <w:rStyle w:val="Voetnootmarkering"/>
          <w:sz w:val="18"/>
          <w:szCs w:val="18"/>
        </w:rPr>
        <w:footnoteRef/>
      </w:r>
      <w:hyperlink r:id="rId7" w:history="1">
        <w:r w:rsidRPr="0068097B">
          <w:rPr>
            <w:color w:val="0000FF"/>
            <w:sz w:val="18"/>
            <w:szCs w:val="18"/>
            <w:u w:val="single"/>
          </w:rPr>
          <w:t>https://goudsekamermuziekconcerten.nl/</w:t>
        </w:r>
      </w:hyperlink>
    </w:p>
  </w:footnote>
  <w:footnote w:id="9">
    <w:p w:rsidR="006F461A" w:rsidRPr="0068097B" w:rsidRDefault="006F461A">
      <w:pPr>
        <w:pStyle w:val="Voetnoottekst"/>
        <w:rPr>
          <w:sz w:val="18"/>
          <w:szCs w:val="18"/>
        </w:rPr>
      </w:pPr>
      <w:r w:rsidRPr="0068097B">
        <w:rPr>
          <w:rStyle w:val="Voetnootmarkering"/>
          <w:sz w:val="18"/>
          <w:szCs w:val="18"/>
        </w:rPr>
        <w:footnoteRef/>
      </w:r>
      <w:r w:rsidRPr="0068097B">
        <w:rPr>
          <w:sz w:val="18"/>
          <w:szCs w:val="18"/>
        </w:rPr>
        <w:t xml:space="preserve"> MEE ondersteunt mensen met een beperking en hun netwerk op alle levensgebieden en in alle levensfasen, zodat zij naar vermogen kunnen meedoen in de samenleving</w:t>
      </w:r>
      <w:r w:rsidR="0068097B" w:rsidRPr="0068097B">
        <w:rPr>
          <w:sz w:val="18"/>
          <w:szCs w:val="18"/>
        </w:rPr>
        <w:t xml:space="preserve">, ze bieden o.a. </w:t>
      </w:r>
      <w:r w:rsidRPr="0068097B">
        <w:rPr>
          <w:sz w:val="18"/>
          <w:szCs w:val="18"/>
        </w:rPr>
        <w:t>cliëntondersteuning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609" w:rsidRPr="008F63F5" w:rsidRDefault="00407BCD" w:rsidP="00245609">
    <w:pPr>
      <w:rPr>
        <w:rFonts w:ascii="Arial" w:hAnsi="Arial" w:cs="Arial"/>
        <w:sz w:val="18"/>
        <w:szCs w:val="18"/>
        <w:lang w:val="en-US"/>
      </w:rPr>
    </w:pPr>
    <w:r>
      <w:rPr>
        <w:noProof/>
      </w:rPr>
      <w:drawing>
        <wp:anchor distT="0" distB="0" distL="114300" distR="114300" simplePos="0" relativeHeight="251657728" behindDoc="0" locked="0" layoutInCell="1" allowOverlap="1">
          <wp:simplePos x="0" y="0"/>
          <wp:positionH relativeFrom="column">
            <wp:posOffset>5053330</wp:posOffset>
          </wp:positionH>
          <wp:positionV relativeFrom="paragraph">
            <wp:posOffset>-233680</wp:posOffset>
          </wp:positionV>
          <wp:extent cx="1104900" cy="1058545"/>
          <wp:effectExtent l="0" t="0" r="0" b="0"/>
          <wp:wrapNone/>
          <wp:docPr id="1" name="Afbeelding 3" descr="CDA Logo cir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CDA Logo cirke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58545"/>
                  </a:xfrm>
                  <a:prstGeom prst="rect">
                    <a:avLst/>
                  </a:prstGeom>
                  <a:noFill/>
                  <a:ln>
                    <a:noFill/>
                  </a:ln>
                </pic:spPr>
              </pic:pic>
            </a:graphicData>
          </a:graphic>
          <wp14:sizeRelH relativeFrom="page">
            <wp14:pctWidth>0</wp14:pctWidth>
          </wp14:sizeRelH>
          <wp14:sizeRelV relativeFrom="page">
            <wp14:pctHeight>0</wp14:pctHeight>
          </wp14:sizeRelV>
        </wp:anchor>
      </w:drawing>
    </w:r>
    <w:r w:rsidR="00245609" w:rsidRPr="008F63F5">
      <w:rPr>
        <w:rFonts w:ascii="Arial" w:hAnsi="Arial" w:cs="Arial"/>
        <w:sz w:val="18"/>
        <w:szCs w:val="18"/>
        <w:lang w:val="en-US"/>
      </w:rPr>
      <w:t>twitter</w:t>
    </w:r>
    <w:r w:rsidR="00245609" w:rsidRPr="008F63F5">
      <w:rPr>
        <w:rFonts w:ascii="Arial" w:hAnsi="Arial" w:cs="Arial"/>
        <w:sz w:val="18"/>
        <w:szCs w:val="18"/>
        <w:lang w:val="en-US"/>
      </w:rPr>
      <w:tab/>
    </w:r>
    <w:r w:rsidR="00245609" w:rsidRPr="008F63F5">
      <w:rPr>
        <w:rFonts w:ascii="Arial" w:hAnsi="Arial" w:cs="Arial"/>
        <w:sz w:val="18"/>
        <w:szCs w:val="18"/>
        <w:lang w:val="en-US"/>
      </w:rPr>
      <w:tab/>
      <w:t>@</w:t>
    </w:r>
    <w:proofErr w:type="spellStart"/>
    <w:r w:rsidR="00245609" w:rsidRPr="008F63F5">
      <w:rPr>
        <w:rFonts w:ascii="Arial" w:hAnsi="Arial" w:cs="Arial"/>
        <w:sz w:val="18"/>
        <w:szCs w:val="18"/>
        <w:lang w:val="en-US"/>
      </w:rPr>
      <w:t>CDAGouda</w:t>
    </w:r>
    <w:proofErr w:type="spellEnd"/>
    <w:r w:rsidR="00C92F58">
      <w:rPr>
        <w:rFonts w:ascii="Arial" w:hAnsi="Arial" w:cs="Arial"/>
        <w:sz w:val="18"/>
        <w:szCs w:val="18"/>
        <w:lang w:val="en-US"/>
      </w:rPr>
      <w:br/>
    </w:r>
    <w:proofErr w:type="spellStart"/>
    <w:r w:rsidR="00245609" w:rsidRPr="008F63F5">
      <w:rPr>
        <w:rFonts w:ascii="Arial" w:hAnsi="Arial" w:cs="Arial"/>
        <w:sz w:val="18"/>
        <w:szCs w:val="18"/>
        <w:lang w:val="en-US"/>
      </w:rPr>
      <w:t>facebook</w:t>
    </w:r>
    <w:proofErr w:type="spellEnd"/>
    <w:r w:rsidR="00245609" w:rsidRPr="008F63F5">
      <w:rPr>
        <w:rFonts w:ascii="Arial" w:hAnsi="Arial" w:cs="Arial"/>
        <w:sz w:val="18"/>
        <w:szCs w:val="18"/>
        <w:lang w:val="en-US"/>
      </w:rPr>
      <w:tab/>
      <w:t>/</w:t>
    </w:r>
    <w:proofErr w:type="spellStart"/>
    <w:r w:rsidR="00245609" w:rsidRPr="008F63F5">
      <w:rPr>
        <w:rFonts w:ascii="Arial" w:hAnsi="Arial" w:cs="Arial"/>
        <w:sz w:val="18"/>
        <w:szCs w:val="18"/>
        <w:lang w:val="en-US"/>
      </w:rPr>
      <w:t>CDAGouda</w:t>
    </w:r>
    <w:proofErr w:type="spellEnd"/>
    <w:r w:rsidR="00C92F58">
      <w:rPr>
        <w:rFonts w:ascii="Arial" w:hAnsi="Arial" w:cs="Arial"/>
        <w:sz w:val="18"/>
        <w:szCs w:val="18"/>
        <w:lang w:val="en-US"/>
      </w:rPr>
      <w:br/>
    </w:r>
    <w:r w:rsidR="00245609" w:rsidRPr="008F63F5">
      <w:rPr>
        <w:rFonts w:ascii="Arial" w:hAnsi="Arial" w:cs="Arial"/>
        <w:sz w:val="18"/>
        <w:szCs w:val="18"/>
        <w:lang w:val="en-US"/>
      </w:rPr>
      <w:t>website</w:t>
    </w:r>
    <w:r w:rsidR="00245609" w:rsidRPr="008F63F5">
      <w:rPr>
        <w:rFonts w:ascii="Arial" w:hAnsi="Arial" w:cs="Arial"/>
        <w:sz w:val="18"/>
        <w:szCs w:val="18"/>
        <w:lang w:val="en-US"/>
      </w:rPr>
      <w:tab/>
    </w:r>
    <w:r w:rsidR="00245609">
      <w:rPr>
        <w:rFonts w:ascii="Arial" w:hAnsi="Arial" w:cs="Arial"/>
        <w:sz w:val="18"/>
        <w:szCs w:val="18"/>
        <w:lang w:val="en-US"/>
      </w:rPr>
      <w:tab/>
    </w:r>
    <w:r w:rsidR="00245609" w:rsidRPr="008F63F5">
      <w:rPr>
        <w:rFonts w:ascii="Arial" w:hAnsi="Arial" w:cs="Arial"/>
        <w:sz w:val="18"/>
        <w:szCs w:val="18"/>
        <w:lang w:val="en-US"/>
      </w:rPr>
      <w:t xml:space="preserve">www.cdagouda.nl </w:t>
    </w:r>
  </w:p>
  <w:p w:rsidR="00245609" w:rsidRDefault="00245609">
    <w:pPr>
      <w:pStyle w:val="Koptekst"/>
    </w:pPr>
  </w:p>
  <w:p w:rsidR="00DE5E8C" w:rsidRDefault="00DE5E8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36172"/>
    <w:multiLevelType w:val="hybridMultilevel"/>
    <w:tmpl w:val="714877D2"/>
    <w:lvl w:ilvl="0" w:tplc="4288C67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3E2985"/>
    <w:multiLevelType w:val="hybridMultilevel"/>
    <w:tmpl w:val="FEE8D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DC3CB7"/>
    <w:multiLevelType w:val="hybridMultilevel"/>
    <w:tmpl w:val="77706664"/>
    <w:lvl w:ilvl="0" w:tplc="0413000D">
      <w:start w:val="1"/>
      <w:numFmt w:val="bullet"/>
      <w:lvlText w:val=""/>
      <w:lvlJc w:val="left"/>
      <w:pPr>
        <w:ind w:left="773" w:hanging="360"/>
      </w:pPr>
      <w:rPr>
        <w:rFonts w:ascii="Wingdings" w:hAnsi="Wingdings" w:hint="default"/>
      </w:rPr>
    </w:lvl>
    <w:lvl w:ilvl="1" w:tplc="04130003">
      <w:start w:val="1"/>
      <w:numFmt w:val="bullet"/>
      <w:lvlText w:val="o"/>
      <w:lvlJc w:val="left"/>
      <w:pPr>
        <w:ind w:left="1493" w:hanging="360"/>
      </w:pPr>
      <w:rPr>
        <w:rFonts w:ascii="Courier New" w:hAnsi="Courier New" w:cs="Courier New" w:hint="default"/>
      </w:rPr>
    </w:lvl>
    <w:lvl w:ilvl="2" w:tplc="04130005" w:tentative="1">
      <w:start w:val="1"/>
      <w:numFmt w:val="bullet"/>
      <w:lvlText w:val=""/>
      <w:lvlJc w:val="left"/>
      <w:pPr>
        <w:ind w:left="2213" w:hanging="360"/>
      </w:pPr>
      <w:rPr>
        <w:rFonts w:ascii="Wingdings" w:hAnsi="Wingdings" w:hint="default"/>
      </w:rPr>
    </w:lvl>
    <w:lvl w:ilvl="3" w:tplc="04130001" w:tentative="1">
      <w:start w:val="1"/>
      <w:numFmt w:val="bullet"/>
      <w:lvlText w:val=""/>
      <w:lvlJc w:val="left"/>
      <w:pPr>
        <w:ind w:left="2933" w:hanging="360"/>
      </w:pPr>
      <w:rPr>
        <w:rFonts w:ascii="Symbol" w:hAnsi="Symbol" w:hint="default"/>
      </w:rPr>
    </w:lvl>
    <w:lvl w:ilvl="4" w:tplc="04130003" w:tentative="1">
      <w:start w:val="1"/>
      <w:numFmt w:val="bullet"/>
      <w:lvlText w:val="o"/>
      <w:lvlJc w:val="left"/>
      <w:pPr>
        <w:ind w:left="3653" w:hanging="360"/>
      </w:pPr>
      <w:rPr>
        <w:rFonts w:ascii="Courier New" w:hAnsi="Courier New" w:cs="Courier New" w:hint="default"/>
      </w:rPr>
    </w:lvl>
    <w:lvl w:ilvl="5" w:tplc="04130005" w:tentative="1">
      <w:start w:val="1"/>
      <w:numFmt w:val="bullet"/>
      <w:lvlText w:val=""/>
      <w:lvlJc w:val="left"/>
      <w:pPr>
        <w:ind w:left="4373" w:hanging="360"/>
      </w:pPr>
      <w:rPr>
        <w:rFonts w:ascii="Wingdings" w:hAnsi="Wingdings" w:hint="default"/>
      </w:rPr>
    </w:lvl>
    <w:lvl w:ilvl="6" w:tplc="04130001" w:tentative="1">
      <w:start w:val="1"/>
      <w:numFmt w:val="bullet"/>
      <w:lvlText w:val=""/>
      <w:lvlJc w:val="left"/>
      <w:pPr>
        <w:ind w:left="5093" w:hanging="360"/>
      </w:pPr>
      <w:rPr>
        <w:rFonts w:ascii="Symbol" w:hAnsi="Symbol" w:hint="default"/>
      </w:rPr>
    </w:lvl>
    <w:lvl w:ilvl="7" w:tplc="04130003" w:tentative="1">
      <w:start w:val="1"/>
      <w:numFmt w:val="bullet"/>
      <w:lvlText w:val="o"/>
      <w:lvlJc w:val="left"/>
      <w:pPr>
        <w:ind w:left="5813" w:hanging="360"/>
      </w:pPr>
      <w:rPr>
        <w:rFonts w:ascii="Courier New" w:hAnsi="Courier New" w:cs="Courier New" w:hint="default"/>
      </w:rPr>
    </w:lvl>
    <w:lvl w:ilvl="8" w:tplc="04130005" w:tentative="1">
      <w:start w:val="1"/>
      <w:numFmt w:val="bullet"/>
      <w:lvlText w:val=""/>
      <w:lvlJc w:val="left"/>
      <w:pPr>
        <w:ind w:left="6533" w:hanging="360"/>
      </w:pPr>
      <w:rPr>
        <w:rFonts w:ascii="Wingdings" w:hAnsi="Wingdings" w:hint="default"/>
      </w:rPr>
    </w:lvl>
  </w:abstractNum>
  <w:abstractNum w:abstractNumId="3" w15:restartNumberingAfterBreak="0">
    <w:nsid w:val="57273626"/>
    <w:multiLevelType w:val="multilevel"/>
    <w:tmpl w:val="1622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156BAB"/>
    <w:multiLevelType w:val="hybridMultilevel"/>
    <w:tmpl w:val="9288127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C11113A"/>
    <w:multiLevelType w:val="hybridMultilevel"/>
    <w:tmpl w:val="07D250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78"/>
    <w:rsid w:val="00023855"/>
    <w:rsid w:val="000859B3"/>
    <w:rsid w:val="000B4CDB"/>
    <w:rsid w:val="00136D52"/>
    <w:rsid w:val="001B2F64"/>
    <w:rsid w:val="001D5073"/>
    <w:rsid w:val="001F22FE"/>
    <w:rsid w:val="00206DE7"/>
    <w:rsid w:val="002100D9"/>
    <w:rsid w:val="002231F4"/>
    <w:rsid w:val="00245609"/>
    <w:rsid w:val="0025145B"/>
    <w:rsid w:val="00254B8F"/>
    <w:rsid w:val="00262B22"/>
    <w:rsid w:val="002A3265"/>
    <w:rsid w:val="002B7E5E"/>
    <w:rsid w:val="002E3FA5"/>
    <w:rsid w:val="00316ED2"/>
    <w:rsid w:val="00326247"/>
    <w:rsid w:val="003578FD"/>
    <w:rsid w:val="00367A50"/>
    <w:rsid w:val="00374B69"/>
    <w:rsid w:val="003F5708"/>
    <w:rsid w:val="00407BCD"/>
    <w:rsid w:val="0041234F"/>
    <w:rsid w:val="00463849"/>
    <w:rsid w:val="00473C24"/>
    <w:rsid w:val="00477A56"/>
    <w:rsid w:val="004D5244"/>
    <w:rsid w:val="004F0693"/>
    <w:rsid w:val="004F5EB6"/>
    <w:rsid w:val="00552228"/>
    <w:rsid w:val="005B3E2F"/>
    <w:rsid w:val="005E3BE0"/>
    <w:rsid w:val="005F3ADC"/>
    <w:rsid w:val="0063771D"/>
    <w:rsid w:val="00651E7A"/>
    <w:rsid w:val="0068097B"/>
    <w:rsid w:val="006D35AF"/>
    <w:rsid w:val="006D5051"/>
    <w:rsid w:val="006F461A"/>
    <w:rsid w:val="00712DD3"/>
    <w:rsid w:val="00742F81"/>
    <w:rsid w:val="00756905"/>
    <w:rsid w:val="00765E71"/>
    <w:rsid w:val="00775F72"/>
    <w:rsid w:val="007A3148"/>
    <w:rsid w:val="007A715C"/>
    <w:rsid w:val="007C39F0"/>
    <w:rsid w:val="007E50B1"/>
    <w:rsid w:val="00817B78"/>
    <w:rsid w:val="00824FC8"/>
    <w:rsid w:val="00841232"/>
    <w:rsid w:val="0089231B"/>
    <w:rsid w:val="008E441B"/>
    <w:rsid w:val="008E66A9"/>
    <w:rsid w:val="00994E95"/>
    <w:rsid w:val="009E3465"/>
    <w:rsid w:val="00A445F8"/>
    <w:rsid w:val="00A7712F"/>
    <w:rsid w:val="00A86660"/>
    <w:rsid w:val="00A927AB"/>
    <w:rsid w:val="00B21068"/>
    <w:rsid w:val="00B933DA"/>
    <w:rsid w:val="00B9578D"/>
    <w:rsid w:val="00C1576A"/>
    <w:rsid w:val="00C35C3F"/>
    <w:rsid w:val="00C72D1E"/>
    <w:rsid w:val="00C805E7"/>
    <w:rsid w:val="00C92F58"/>
    <w:rsid w:val="00C95CD4"/>
    <w:rsid w:val="00CC7E75"/>
    <w:rsid w:val="00D96584"/>
    <w:rsid w:val="00DB0A7C"/>
    <w:rsid w:val="00DB0D9D"/>
    <w:rsid w:val="00DE3EF6"/>
    <w:rsid w:val="00DE5E8C"/>
    <w:rsid w:val="00E14F88"/>
    <w:rsid w:val="00E23C94"/>
    <w:rsid w:val="00E50430"/>
    <w:rsid w:val="00EC1A8B"/>
    <w:rsid w:val="00ED05A6"/>
    <w:rsid w:val="00F0656E"/>
    <w:rsid w:val="00F33B21"/>
    <w:rsid w:val="00FD14C1"/>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33D77"/>
  <w15:chartTrackingRefBased/>
  <w15:docId w15:val="{022FC214-68B6-426D-8197-7C096D0A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0656E"/>
    <w:pPr>
      <w:spacing w:after="160" w:line="259"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7E5E"/>
    <w:pPr>
      <w:spacing w:after="200" w:line="276" w:lineRule="auto"/>
      <w:ind w:left="720"/>
      <w:contextualSpacing/>
    </w:pPr>
  </w:style>
  <w:style w:type="character" w:styleId="Hyperlink">
    <w:name w:val="Hyperlink"/>
    <w:basedOn w:val="Standaardalinea-lettertype"/>
    <w:uiPriority w:val="99"/>
    <w:unhideWhenUsed/>
    <w:rsid w:val="004F0693"/>
    <w:rPr>
      <w:color w:val="0000FF"/>
      <w:u w:val="single"/>
    </w:rPr>
  </w:style>
  <w:style w:type="paragraph" w:styleId="Voetnoottekst">
    <w:name w:val="footnote text"/>
    <w:basedOn w:val="Standaard"/>
    <w:link w:val="VoetnoottekstChar"/>
    <w:uiPriority w:val="99"/>
    <w:semiHidden/>
    <w:unhideWhenUsed/>
    <w:rsid w:val="00326247"/>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26247"/>
    <w:rPr>
      <w:sz w:val="20"/>
      <w:szCs w:val="20"/>
    </w:rPr>
  </w:style>
  <w:style w:type="character" w:styleId="Voetnootmarkering">
    <w:name w:val="footnote reference"/>
    <w:basedOn w:val="Standaardalinea-lettertype"/>
    <w:uiPriority w:val="99"/>
    <w:semiHidden/>
    <w:unhideWhenUsed/>
    <w:rsid w:val="00326247"/>
    <w:rPr>
      <w:vertAlign w:val="superscript"/>
    </w:rPr>
  </w:style>
  <w:style w:type="character" w:customStyle="1" w:styleId="Onopgelostemelding1">
    <w:name w:val="Onopgeloste melding1"/>
    <w:basedOn w:val="Standaardalinea-lettertype"/>
    <w:uiPriority w:val="99"/>
    <w:semiHidden/>
    <w:unhideWhenUsed/>
    <w:rsid w:val="00326247"/>
    <w:rPr>
      <w:color w:val="605E5C"/>
      <w:shd w:val="clear" w:color="auto" w:fill="E1DFDD"/>
    </w:rPr>
  </w:style>
  <w:style w:type="paragraph" w:styleId="Koptekst">
    <w:name w:val="header"/>
    <w:basedOn w:val="Standaard"/>
    <w:link w:val="KoptekstChar"/>
    <w:uiPriority w:val="99"/>
    <w:unhideWhenUsed/>
    <w:rsid w:val="00712D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12DD3"/>
  </w:style>
  <w:style w:type="paragraph" w:styleId="Voettekst">
    <w:name w:val="footer"/>
    <w:basedOn w:val="Standaard"/>
    <w:link w:val="VoettekstChar"/>
    <w:uiPriority w:val="99"/>
    <w:unhideWhenUsed/>
    <w:rsid w:val="00712D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12DD3"/>
  </w:style>
  <w:style w:type="table" w:styleId="Tabelraster">
    <w:name w:val="Table Grid"/>
    <w:basedOn w:val="Standaardtabel"/>
    <w:uiPriority w:val="39"/>
    <w:rsid w:val="00DB0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C1576A"/>
    <w:rPr>
      <w:color w:val="954F72"/>
      <w:u w:val="single"/>
    </w:rPr>
  </w:style>
  <w:style w:type="paragraph" w:styleId="Ballontekst">
    <w:name w:val="Balloon Text"/>
    <w:basedOn w:val="Standaard"/>
    <w:link w:val="BallontekstChar"/>
    <w:uiPriority w:val="99"/>
    <w:semiHidden/>
    <w:unhideWhenUsed/>
    <w:rsid w:val="00E14F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14F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5626">
      <w:bodyDiv w:val="1"/>
      <w:marLeft w:val="0"/>
      <w:marRight w:val="0"/>
      <w:marTop w:val="0"/>
      <w:marBottom w:val="0"/>
      <w:divBdr>
        <w:top w:val="none" w:sz="0" w:space="0" w:color="auto"/>
        <w:left w:val="none" w:sz="0" w:space="0" w:color="auto"/>
        <w:bottom w:val="none" w:sz="0" w:space="0" w:color="auto"/>
        <w:right w:val="none" w:sz="0" w:space="0" w:color="auto"/>
      </w:divBdr>
    </w:div>
    <w:div w:id="321273597">
      <w:bodyDiv w:val="1"/>
      <w:marLeft w:val="0"/>
      <w:marRight w:val="0"/>
      <w:marTop w:val="0"/>
      <w:marBottom w:val="0"/>
      <w:divBdr>
        <w:top w:val="none" w:sz="0" w:space="0" w:color="auto"/>
        <w:left w:val="none" w:sz="0" w:space="0" w:color="auto"/>
        <w:bottom w:val="none" w:sz="0" w:space="0" w:color="auto"/>
        <w:right w:val="none" w:sz="0" w:space="0" w:color="auto"/>
      </w:divBdr>
    </w:div>
    <w:div w:id="488833675">
      <w:bodyDiv w:val="1"/>
      <w:marLeft w:val="0"/>
      <w:marRight w:val="0"/>
      <w:marTop w:val="0"/>
      <w:marBottom w:val="0"/>
      <w:divBdr>
        <w:top w:val="none" w:sz="0" w:space="0" w:color="auto"/>
        <w:left w:val="none" w:sz="0" w:space="0" w:color="auto"/>
        <w:bottom w:val="none" w:sz="0" w:space="0" w:color="auto"/>
        <w:right w:val="none" w:sz="0" w:space="0" w:color="auto"/>
      </w:divBdr>
    </w:div>
    <w:div w:id="107007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greeth.vandijk@gouda.nl" TargetMode="External"/><Relationship Id="rId4" Type="http://schemas.openxmlformats.org/officeDocument/2006/relationships/settings" Target="settings.xml"/><Relationship Id="rId9" Type="http://schemas.openxmlformats.org/officeDocument/2006/relationships/hyperlink" Target="mailto:eppy.boschma@gouda.n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dviesraadsociaaldomeingouda.nl/" TargetMode="External"/><Relationship Id="rId7" Type="http://schemas.openxmlformats.org/officeDocument/2006/relationships/hyperlink" Target="https://goudsekamermuziekconcerten.nl/" TargetMode="External"/><Relationship Id="rId2" Type="http://schemas.openxmlformats.org/officeDocument/2006/relationships/hyperlink" Target="https://aanjagerrespijtzorg.nl/files/nvg/00001/PersberichtaanjagerRespijtzorgversie25ju.pdf" TargetMode="External"/><Relationship Id="rId1" Type="http://schemas.openxmlformats.org/officeDocument/2006/relationships/hyperlink" Target="https://mantelzorg.nl" TargetMode="External"/><Relationship Id="rId6" Type="http://schemas.openxmlformats.org/officeDocument/2006/relationships/hyperlink" Target="https://www.denhaagmantelzorg.nl/campagne" TargetMode="External"/><Relationship Id="rId5" Type="http://schemas.openxmlformats.org/officeDocument/2006/relationships/hyperlink" Target="http://www.adviesraadsociaaldomeingouda.nl" TargetMode="External"/><Relationship Id="rId4" Type="http://schemas.openxmlformats.org/officeDocument/2006/relationships/hyperlink" Target="https://mantelzorg.nl/uploads/content/file/Cijfers%20mantelzorgers%20per%20gemeente%20201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56103-F7D5-4986-A56A-5E762E8EA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2301</Words>
  <Characters>12656</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14928</CharactersWithSpaces>
  <SharedDoc>false</SharedDoc>
  <HLinks>
    <vt:vector size="54" baseType="variant">
      <vt:variant>
        <vt:i4>327801</vt:i4>
      </vt:variant>
      <vt:variant>
        <vt:i4>3</vt:i4>
      </vt:variant>
      <vt:variant>
        <vt:i4>0</vt:i4>
      </vt:variant>
      <vt:variant>
        <vt:i4>5</vt:i4>
      </vt:variant>
      <vt:variant>
        <vt:lpwstr>mailto:margreeth.vandijk@gouda.nl</vt:lpwstr>
      </vt:variant>
      <vt:variant>
        <vt:lpwstr/>
      </vt:variant>
      <vt:variant>
        <vt:i4>3211334</vt:i4>
      </vt:variant>
      <vt:variant>
        <vt:i4>0</vt:i4>
      </vt:variant>
      <vt:variant>
        <vt:i4>0</vt:i4>
      </vt:variant>
      <vt:variant>
        <vt:i4>5</vt:i4>
      </vt:variant>
      <vt:variant>
        <vt:lpwstr>mailto:eppy.boschma@gouda.nl</vt:lpwstr>
      </vt:variant>
      <vt:variant>
        <vt:lpwstr/>
      </vt:variant>
      <vt:variant>
        <vt:i4>3801211</vt:i4>
      </vt:variant>
      <vt:variant>
        <vt:i4>18</vt:i4>
      </vt:variant>
      <vt:variant>
        <vt:i4>0</vt:i4>
      </vt:variant>
      <vt:variant>
        <vt:i4>5</vt:i4>
      </vt:variant>
      <vt:variant>
        <vt:lpwstr>https://goudsekamermuziekconcerten.nl/</vt:lpwstr>
      </vt:variant>
      <vt:variant>
        <vt:lpwstr/>
      </vt:variant>
      <vt:variant>
        <vt:i4>589834</vt:i4>
      </vt:variant>
      <vt:variant>
        <vt:i4>15</vt:i4>
      </vt:variant>
      <vt:variant>
        <vt:i4>0</vt:i4>
      </vt:variant>
      <vt:variant>
        <vt:i4>5</vt:i4>
      </vt:variant>
      <vt:variant>
        <vt:lpwstr>https://www.denhaagmantelzorg.nl/campagne</vt:lpwstr>
      </vt:variant>
      <vt:variant>
        <vt:lpwstr/>
      </vt:variant>
      <vt:variant>
        <vt:i4>7995441</vt:i4>
      </vt:variant>
      <vt:variant>
        <vt:i4>12</vt:i4>
      </vt:variant>
      <vt:variant>
        <vt:i4>0</vt:i4>
      </vt:variant>
      <vt:variant>
        <vt:i4>5</vt:i4>
      </vt:variant>
      <vt:variant>
        <vt:lpwstr>http://www.adviesraadsociaaldomeingouda.nl/</vt:lpwstr>
      </vt:variant>
      <vt:variant>
        <vt:lpwstr/>
      </vt:variant>
      <vt:variant>
        <vt:i4>7077927</vt:i4>
      </vt:variant>
      <vt:variant>
        <vt:i4>9</vt:i4>
      </vt:variant>
      <vt:variant>
        <vt:i4>0</vt:i4>
      </vt:variant>
      <vt:variant>
        <vt:i4>5</vt:i4>
      </vt:variant>
      <vt:variant>
        <vt:lpwstr>https://mantelzorg.nl/uploads/content/file/Cijfers mantelzorgers per gemeente 2017.pdf</vt:lpwstr>
      </vt:variant>
      <vt:variant>
        <vt:lpwstr/>
      </vt:variant>
      <vt:variant>
        <vt:i4>6225937</vt:i4>
      </vt:variant>
      <vt:variant>
        <vt:i4>6</vt:i4>
      </vt:variant>
      <vt:variant>
        <vt:i4>0</vt:i4>
      </vt:variant>
      <vt:variant>
        <vt:i4>5</vt:i4>
      </vt:variant>
      <vt:variant>
        <vt:lpwstr>https://adviesraadsociaaldomeingouda.nl/</vt:lpwstr>
      </vt:variant>
      <vt:variant>
        <vt:lpwstr/>
      </vt:variant>
      <vt:variant>
        <vt:i4>6815845</vt:i4>
      </vt:variant>
      <vt:variant>
        <vt:i4>3</vt:i4>
      </vt:variant>
      <vt:variant>
        <vt:i4>0</vt:i4>
      </vt:variant>
      <vt:variant>
        <vt:i4>5</vt:i4>
      </vt:variant>
      <vt:variant>
        <vt:lpwstr>https://aanjagerrespijtzorg.nl/files/nvg/00001/PersberichtaanjagerRespijtzorgversie25ju.pdf</vt:lpwstr>
      </vt:variant>
      <vt:variant>
        <vt:lpwstr/>
      </vt:variant>
      <vt:variant>
        <vt:i4>2162796</vt:i4>
      </vt:variant>
      <vt:variant>
        <vt:i4>0</vt:i4>
      </vt:variant>
      <vt:variant>
        <vt:i4>0</vt:i4>
      </vt:variant>
      <vt:variant>
        <vt:i4>5</vt:i4>
      </vt:variant>
      <vt:variant>
        <vt:lpwstr>https://mantelzorg.nl/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Eppy Boschma</dc:creator>
  <cp:keywords/>
  <cp:lastModifiedBy>Eppy Boschma</cp:lastModifiedBy>
  <cp:revision>2</cp:revision>
  <cp:lastPrinted>2019-07-14T18:48:00Z</cp:lastPrinted>
  <dcterms:created xsi:type="dcterms:W3CDTF">2019-07-14T22:14:00Z</dcterms:created>
  <dcterms:modified xsi:type="dcterms:W3CDTF">2019-07-14T22:14:00Z</dcterms:modified>
</cp:coreProperties>
</file>